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CAD0" w14:textId="742A7390" w:rsidR="00391A38" w:rsidRDefault="00B33507" w:rsidP="009724B5">
      <w:pPr>
        <w:pStyle w:val="Heading1"/>
      </w:pPr>
      <w:r>
        <w:t>M</w:t>
      </w:r>
      <w:r w:rsidR="00A16E9F">
        <w:t>oodle</w:t>
      </w:r>
      <w:r w:rsidR="0057778E">
        <w:t xml:space="preserve"> </w:t>
      </w:r>
      <w:r w:rsidR="007475B3" w:rsidRPr="007475B3">
        <w:t xml:space="preserve">Accessibility </w:t>
      </w:r>
      <w:r w:rsidR="0057778E">
        <w:t>Checklist</w:t>
      </w:r>
    </w:p>
    <w:p w14:paraId="5E707747" w14:textId="3E24B1D5" w:rsidR="00AC1521" w:rsidRDefault="00556F66" w:rsidP="00556F66">
      <w:pPr>
        <w:spacing w:after="240"/>
        <w:rPr>
          <w:rStyle w:val="ui-provider"/>
          <w:szCs w:val="24"/>
        </w:rPr>
      </w:pPr>
      <w:r w:rsidRPr="00CB75A8">
        <w:rPr>
          <w:rStyle w:val="ui-provider"/>
          <w:szCs w:val="24"/>
        </w:rPr>
        <w:t xml:space="preserve">For general accessible </w:t>
      </w:r>
      <w:r>
        <w:rPr>
          <w:rStyle w:val="ui-provider"/>
          <w:szCs w:val="24"/>
        </w:rPr>
        <w:t>LMS</w:t>
      </w:r>
      <w:r w:rsidRPr="00CB75A8">
        <w:rPr>
          <w:rStyle w:val="ui-provider"/>
          <w:szCs w:val="24"/>
        </w:rPr>
        <w:t xml:space="preserve"> design guidelines</w:t>
      </w:r>
      <w:r w:rsidRPr="00405FB1">
        <w:rPr>
          <w:rStyle w:val="ui-provider"/>
          <w:szCs w:val="24"/>
        </w:rPr>
        <w:t>, see the</w:t>
      </w:r>
      <w:r>
        <w:rPr>
          <w:szCs w:val="24"/>
        </w:rPr>
        <w:t xml:space="preserve"> </w:t>
      </w:r>
      <w:hyperlink r:id="rId8" w:history="1">
        <w:r>
          <w:rPr>
            <w:rStyle w:val="Hyperlink"/>
            <w:rFonts w:cstheme="minorHAnsi"/>
            <w:szCs w:val="24"/>
          </w:rPr>
          <w:t>Accessibility Course Design Fundamentals</w:t>
        </w:r>
      </w:hyperlink>
      <w:r w:rsidRPr="00CB75A8">
        <w:rPr>
          <w:rStyle w:val="ui-provider"/>
          <w:szCs w:val="24"/>
        </w:rPr>
        <w:t>.</w:t>
      </w:r>
    </w:p>
    <w:p w14:paraId="714568DB" w14:textId="42770DED" w:rsidR="00454E5E" w:rsidRPr="00A12C55" w:rsidRDefault="009D6055" w:rsidP="00680EB8">
      <w:pPr>
        <w:pStyle w:val="Heading2"/>
        <w:rPr>
          <w:szCs w:val="24"/>
        </w:rPr>
      </w:pPr>
      <w:sdt>
        <w:sdtPr>
          <w:id w:val="2005478609"/>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680EB8" w:rsidRPr="00680EB8">
        <w:t xml:space="preserve"> </w:t>
      </w:r>
      <w:r w:rsidR="00680EB8">
        <w:t>Use Headings</w:t>
      </w:r>
      <w:r w:rsidR="00680EB8" w:rsidRPr="00F05A33">
        <w:rPr>
          <w:spacing w:val="-12"/>
        </w:rPr>
        <w:t xml:space="preserve"> </w:t>
      </w:r>
      <w:r w:rsidR="00680EB8" w:rsidRPr="00F05A33">
        <w:t>to</w:t>
      </w:r>
      <w:r w:rsidR="00680EB8" w:rsidRPr="00F05A33">
        <w:rPr>
          <w:spacing w:val="-15"/>
        </w:rPr>
        <w:t xml:space="preserve"> </w:t>
      </w:r>
      <w:r w:rsidR="00680EB8" w:rsidRPr="00F05A33">
        <w:t>Provide</w:t>
      </w:r>
      <w:r w:rsidR="00680EB8" w:rsidRPr="00F05A33">
        <w:rPr>
          <w:spacing w:val="-15"/>
        </w:rPr>
        <w:t xml:space="preserve"> </w:t>
      </w:r>
      <w:r w:rsidR="00680EB8" w:rsidRPr="00F05A33">
        <w:t>Logical</w:t>
      </w:r>
      <w:r w:rsidR="00680EB8" w:rsidRPr="00F05A33">
        <w:rPr>
          <w:spacing w:val="-13"/>
        </w:rPr>
        <w:t xml:space="preserve"> </w:t>
      </w:r>
      <w:r w:rsidR="00680EB8" w:rsidRPr="00F05A33">
        <w:t>Structure</w:t>
      </w:r>
    </w:p>
    <w:p w14:paraId="25B7A04E" w14:textId="77777777" w:rsidR="00680EB8" w:rsidRPr="00680EB8" w:rsidRDefault="00680EB8" w:rsidP="00680EB8">
      <w:pPr>
        <w:pStyle w:val="ListParagraph"/>
        <w:numPr>
          <w:ilvl w:val="0"/>
          <w:numId w:val="33"/>
        </w:numPr>
        <w:tabs>
          <w:tab w:val="left" w:pos="1199"/>
        </w:tabs>
        <w:spacing w:before="20"/>
        <w:rPr>
          <w:szCs w:val="24"/>
        </w:rPr>
      </w:pPr>
      <w:r w:rsidRPr="00680EB8">
        <w:rPr>
          <w:szCs w:val="24"/>
        </w:rPr>
        <w:t xml:space="preserve">Enable </w:t>
      </w:r>
      <w:r w:rsidRPr="00680EB8">
        <w:rPr>
          <w:b/>
          <w:bCs/>
          <w:szCs w:val="24"/>
        </w:rPr>
        <w:t>Edit</w:t>
      </w:r>
      <w:r w:rsidRPr="00680EB8">
        <w:rPr>
          <w:szCs w:val="24"/>
        </w:rPr>
        <w:t xml:space="preserve"> mode in the top right corner of your screen.</w:t>
      </w:r>
    </w:p>
    <w:p w14:paraId="108D8E61" w14:textId="3757803D" w:rsidR="00680EB8" w:rsidRPr="00680EB8" w:rsidRDefault="00680EB8" w:rsidP="00680EB8">
      <w:pPr>
        <w:pStyle w:val="ListParagraph"/>
        <w:numPr>
          <w:ilvl w:val="0"/>
          <w:numId w:val="33"/>
        </w:numPr>
        <w:tabs>
          <w:tab w:val="left" w:pos="1199"/>
        </w:tabs>
        <w:spacing w:before="20"/>
        <w:rPr>
          <w:szCs w:val="24"/>
        </w:rPr>
      </w:pPr>
      <w:r w:rsidRPr="00680EB8">
        <w:rPr>
          <w:szCs w:val="24"/>
        </w:rPr>
        <w:t>Highlight the text you want to format as a heading (e.g., Overview, Instructions, Grading</w:t>
      </w:r>
      <w:r>
        <w:rPr>
          <w:szCs w:val="24"/>
        </w:rPr>
        <w:t>, etc.</w:t>
      </w:r>
      <w:r w:rsidRPr="00680EB8">
        <w:rPr>
          <w:szCs w:val="24"/>
        </w:rPr>
        <w:t>).</w:t>
      </w:r>
    </w:p>
    <w:p w14:paraId="219BE200" w14:textId="77777777" w:rsidR="00680EB8" w:rsidRPr="00680EB8" w:rsidRDefault="00680EB8" w:rsidP="00680EB8">
      <w:pPr>
        <w:pStyle w:val="ListParagraph"/>
        <w:numPr>
          <w:ilvl w:val="0"/>
          <w:numId w:val="33"/>
        </w:numPr>
        <w:tabs>
          <w:tab w:val="left" w:pos="1199"/>
        </w:tabs>
        <w:spacing w:before="20"/>
        <w:rPr>
          <w:szCs w:val="24"/>
        </w:rPr>
      </w:pPr>
      <w:r w:rsidRPr="00680EB8">
        <w:rPr>
          <w:szCs w:val="24"/>
        </w:rPr>
        <w:t xml:space="preserve">In the upper-left corner of the Editor, select the </w:t>
      </w:r>
      <w:r w:rsidRPr="00680EB8">
        <w:rPr>
          <w:b/>
          <w:bCs/>
          <w:szCs w:val="24"/>
        </w:rPr>
        <w:t>Paragraph Styles</w:t>
      </w:r>
      <w:r w:rsidRPr="00680EB8">
        <w:rPr>
          <w:szCs w:val="24"/>
        </w:rPr>
        <w:t xml:space="preserve"> function (which looks like the letter A with a dropdown option) to open a dropdown menu of heading styles.</w:t>
      </w:r>
    </w:p>
    <w:p w14:paraId="7439EDC4" w14:textId="77777777" w:rsidR="00680EB8" w:rsidRPr="00680EB8" w:rsidRDefault="00680EB8" w:rsidP="00680EB8">
      <w:pPr>
        <w:pStyle w:val="ListParagraph"/>
        <w:numPr>
          <w:ilvl w:val="0"/>
          <w:numId w:val="33"/>
        </w:numPr>
        <w:tabs>
          <w:tab w:val="left" w:pos="1199"/>
        </w:tabs>
        <w:spacing w:before="20"/>
        <w:rPr>
          <w:szCs w:val="24"/>
        </w:rPr>
      </w:pPr>
      <w:r w:rsidRPr="00680EB8">
        <w:rPr>
          <w:szCs w:val="24"/>
        </w:rPr>
        <w:t>Choose the heading that fits the topical organization of your content (starting with Heading 2).</w:t>
      </w:r>
    </w:p>
    <w:p w14:paraId="3B9958BD" w14:textId="7CD8349D" w:rsidR="005C7C14" w:rsidRPr="00680EB8" w:rsidRDefault="00680EB8" w:rsidP="00680EB8">
      <w:pPr>
        <w:pStyle w:val="ListParagraph"/>
        <w:numPr>
          <w:ilvl w:val="0"/>
          <w:numId w:val="33"/>
        </w:numPr>
        <w:tabs>
          <w:tab w:val="left" w:pos="1199"/>
        </w:tabs>
        <w:spacing w:before="20"/>
        <w:rPr>
          <w:szCs w:val="24"/>
        </w:rPr>
      </w:pPr>
      <w:r w:rsidRPr="00680EB8">
        <w:rPr>
          <w:szCs w:val="24"/>
        </w:rPr>
        <w:t>If you want the headings to be a certain size or format, pick the appropriate heading level first, then adjust the formatting as desired.</w:t>
      </w:r>
    </w:p>
    <w:p w14:paraId="0E0754FC" w14:textId="5E8AA7BA" w:rsidR="00454E5E" w:rsidRPr="00F05A33" w:rsidRDefault="009D6055" w:rsidP="007D1F57">
      <w:pPr>
        <w:pStyle w:val="Heading2"/>
      </w:pPr>
      <w:sdt>
        <w:sdtPr>
          <w:id w:val="971562436"/>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Ordered/Unordered</w:t>
      </w:r>
      <w:r w:rsidR="007475B3" w:rsidRPr="00F05A33">
        <w:rPr>
          <w:spacing w:val="-14"/>
        </w:rPr>
        <w:t xml:space="preserve"> </w:t>
      </w:r>
      <w:r w:rsidR="007475B3" w:rsidRPr="00F05A33">
        <w:t>Lists</w:t>
      </w:r>
      <w:r w:rsidR="007475B3" w:rsidRPr="00F05A33">
        <w:rPr>
          <w:spacing w:val="-14"/>
        </w:rPr>
        <w:t xml:space="preserve"> </w:t>
      </w:r>
      <w:r w:rsidR="007475B3" w:rsidRPr="00F05A33">
        <w:t>to</w:t>
      </w:r>
      <w:r w:rsidR="007475B3" w:rsidRPr="00F05A33">
        <w:rPr>
          <w:spacing w:val="-15"/>
        </w:rPr>
        <w:t xml:space="preserve"> </w:t>
      </w:r>
      <w:r w:rsidR="007475B3" w:rsidRPr="00F05A33">
        <w:t>Group</w:t>
      </w:r>
      <w:r w:rsidR="007475B3" w:rsidRPr="00F05A33">
        <w:rPr>
          <w:spacing w:val="-13"/>
        </w:rPr>
        <w:t xml:space="preserve"> </w:t>
      </w:r>
      <w:r w:rsidR="007475B3" w:rsidRPr="00F05A33">
        <w:t>Related</w:t>
      </w:r>
      <w:r w:rsidR="007475B3" w:rsidRPr="00F05A33">
        <w:rPr>
          <w:spacing w:val="-15"/>
        </w:rPr>
        <w:t xml:space="preserve"> </w:t>
      </w:r>
      <w:r w:rsidR="007475B3" w:rsidRPr="00F05A33">
        <w:t>Items</w:t>
      </w:r>
    </w:p>
    <w:p w14:paraId="1DA2EC0C" w14:textId="77777777" w:rsidR="00680EB8" w:rsidRPr="00680EB8" w:rsidRDefault="00680EB8" w:rsidP="00680EB8">
      <w:pPr>
        <w:pStyle w:val="ListParagraph"/>
        <w:numPr>
          <w:ilvl w:val="0"/>
          <w:numId w:val="35"/>
        </w:numPr>
      </w:pPr>
      <w:r w:rsidRPr="00680EB8">
        <w:t xml:space="preserve">Enable </w:t>
      </w:r>
      <w:r w:rsidRPr="00680EB8">
        <w:rPr>
          <w:b/>
          <w:bCs/>
        </w:rPr>
        <w:t>Edit</w:t>
      </w:r>
      <w:r w:rsidRPr="00680EB8">
        <w:t xml:space="preserve"> mode.</w:t>
      </w:r>
    </w:p>
    <w:p w14:paraId="0E464C79" w14:textId="77777777" w:rsidR="00680EB8" w:rsidRPr="00680EB8" w:rsidRDefault="00680EB8" w:rsidP="00680EB8">
      <w:pPr>
        <w:pStyle w:val="ListParagraph"/>
        <w:numPr>
          <w:ilvl w:val="0"/>
          <w:numId w:val="35"/>
        </w:numPr>
      </w:pPr>
      <w:r w:rsidRPr="00680EB8">
        <w:t>Select the appropriate list icon, the bullet point list or the numbered list, depending on your content.</w:t>
      </w:r>
    </w:p>
    <w:p w14:paraId="39F075B4" w14:textId="77777777" w:rsidR="00680EB8" w:rsidRPr="00680EB8" w:rsidRDefault="00680EB8" w:rsidP="00680EB8">
      <w:pPr>
        <w:pStyle w:val="ListParagraph"/>
        <w:numPr>
          <w:ilvl w:val="0"/>
          <w:numId w:val="35"/>
        </w:numPr>
      </w:pPr>
      <w:r w:rsidRPr="00680EB8">
        <w:t xml:space="preserve">Choose your preferred </w:t>
      </w:r>
      <w:proofErr w:type="gramStart"/>
      <w:r w:rsidRPr="00680EB8">
        <w:t>list</w:t>
      </w:r>
      <w:proofErr w:type="gramEnd"/>
      <w:r w:rsidRPr="00680EB8">
        <w:t xml:space="preserve"> convention from the menu.</w:t>
      </w:r>
    </w:p>
    <w:p w14:paraId="4A74985B" w14:textId="01E81C6C" w:rsidR="00454E5E" w:rsidRPr="00F05A33" w:rsidRDefault="009D6055" w:rsidP="007D1F57">
      <w:pPr>
        <w:pStyle w:val="Heading2"/>
      </w:pPr>
      <w:sdt>
        <w:sdtPr>
          <w:id w:val="1746448584"/>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Tables</w:t>
      </w:r>
      <w:r w:rsidR="007475B3" w:rsidRPr="00F05A33">
        <w:rPr>
          <w:spacing w:val="-12"/>
        </w:rPr>
        <w:t xml:space="preserve"> </w:t>
      </w:r>
      <w:r w:rsidR="007475B3" w:rsidRPr="00F05A33">
        <w:t>for</w:t>
      </w:r>
      <w:r w:rsidR="007475B3" w:rsidRPr="00F05A33">
        <w:rPr>
          <w:spacing w:val="-11"/>
        </w:rPr>
        <w:t xml:space="preserve"> </w:t>
      </w:r>
      <w:r w:rsidR="007475B3" w:rsidRPr="00F05A33">
        <w:t>Tabular</w:t>
      </w:r>
      <w:r w:rsidR="007475B3" w:rsidRPr="00F05A33">
        <w:rPr>
          <w:spacing w:val="-10"/>
        </w:rPr>
        <w:t xml:space="preserve"> </w:t>
      </w:r>
      <w:r w:rsidR="007475B3" w:rsidRPr="00F05A33">
        <w:t>Data</w:t>
      </w:r>
      <w:r w:rsidR="007475B3" w:rsidRPr="00F05A33">
        <w:rPr>
          <w:spacing w:val="-13"/>
        </w:rPr>
        <w:t xml:space="preserve"> </w:t>
      </w:r>
      <w:r w:rsidR="007475B3" w:rsidRPr="00F05A33">
        <w:t>and</w:t>
      </w:r>
      <w:r w:rsidR="007475B3" w:rsidRPr="00F05A33">
        <w:rPr>
          <w:spacing w:val="-12"/>
        </w:rPr>
        <w:t xml:space="preserve"> </w:t>
      </w:r>
      <w:r w:rsidR="007475B3" w:rsidRPr="00F05A33">
        <w:t>Provide</w:t>
      </w:r>
      <w:r w:rsidR="007475B3" w:rsidRPr="00F05A33">
        <w:rPr>
          <w:spacing w:val="-13"/>
        </w:rPr>
        <w:t xml:space="preserve"> </w:t>
      </w:r>
      <w:r w:rsidR="00300AE3">
        <w:t>Headers and Captions</w:t>
      </w:r>
    </w:p>
    <w:p w14:paraId="08D65C48" w14:textId="77777777" w:rsidR="00300AE3" w:rsidRPr="00300AE3" w:rsidRDefault="00300AE3" w:rsidP="00300AE3">
      <w:pPr>
        <w:pStyle w:val="ListParagraph"/>
        <w:numPr>
          <w:ilvl w:val="0"/>
          <w:numId w:val="18"/>
        </w:numPr>
        <w:tabs>
          <w:tab w:val="left" w:pos="1199"/>
        </w:tabs>
        <w:rPr>
          <w:szCs w:val="24"/>
        </w:rPr>
      </w:pPr>
      <w:r w:rsidRPr="00300AE3">
        <w:rPr>
          <w:szCs w:val="24"/>
        </w:rPr>
        <w:t xml:space="preserve">Enable </w:t>
      </w:r>
      <w:r w:rsidRPr="00300AE3">
        <w:rPr>
          <w:b/>
          <w:bCs/>
          <w:szCs w:val="24"/>
        </w:rPr>
        <w:t>Edit</w:t>
      </w:r>
      <w:r w:rsidRPr="00300AE3">
        <w:rPr>
          <w:szCs w:val="24"/>
        </w:rPr>
        <w:t xml:space="preserve"> mode.</w:t>
      </w:r>
    </w:p>
    <w:p w14:paraId="229EE98F" w14:textId="77777777" w:rsidR="00300AE3" w:rsidRPr="00300AE3" w:rsidRDefault="00300AE3" w:rsidP="00300AE3">
      <w:pPr>
        <w:pStyle w:val="ListParagraph"/>
        <w:numPr>
          <w:ilvl w:val="0"/>
          <w:numId w:val="18"/>
        </w:numPr>
        <w:tabs>
          <w:tab w:val="left" w:pos="1199"/>
        </w:tabs>
        <w:rPr>
          <w:szCs w:val="24"/>
        </w:rPr>
      </w:pPr>
      <w:r w:rsidRPr="00300AE3">
        <w:rPr>
          <w:szCs w:val="24"/>
        </w:rPr>
        <w:t>Click the arrow in the upper left corner to display all of the editing options.</w:t>
      </w:r>
    </w:p>
    <w:p w14:paraId="4572DDA7" w14:textId="77777777" w:rsidR="00300AE3" w:rsidRPr="00300AE3" w:rsidRDefault="00300AE3" w:rsidP="00300AE3">
      <w:pPr>
        <w:pStyle w:val="ListParagraph"/>
        <w:numPr>
          <w:ilvl w:val="0"/>
          <w:numId w:val="18"/>
        </w:numPr>
        <w:tabs>
          <w:tab w:val="left" w:pos="1199"/>
        </w:tabs>
        <w:rPr>
          <w:szCs w:val="24"/>
        </w:rPr>
      </w:pPr>
      <w:r w:rsidRPr="00300AE3">
        <w:rPr>
          <w:szCs w:val="24"/>
        </w:rPr>
        <w:t>Select the table icon to open the table creation menu.</w:t>
      </w:r>
    </w:p>
    <w:p w14:paraId="62AE2D2D" w14:textId="77777777" w:rsidR="00300AE3" w:rsidRPr="00300AE3" w:rsidRDefault="00300AE3" w:rsidP="00300AE3">
      <w:pPr>
        <w:pStyle w:val="ListParagraph"/>
        <w:numPr>
          <w:ilvl w:val="0"/>
          <w:numId w:val="18"/>
        </w:numPr>
        <w:tabs>
          <w:tab w:val="left" w:pos="1199"/>
        </w:tabs>
        <w:rPr>
          <w:szCs w:val="24"/>
        </w:rPr>
      </w:pPr>
      <w:r w:rsidRPr="00300AE3">
        <w:rPr>
          <w:szCs w:val="24"/>
        </w:rPr>
        <w:t>Write a caption for your table in the appropriate section of the table creation box.</w:t>
      </w:r>
    </w:p>
    <w:p w14:paraId="4F080B90" w14:textId="77777777" w:rsidR="00300AE3" w:rsidRPr="00300AE3" w:rsidRDefault="00300AE3" w:rsidP="00300AE3">
      <w:pPr>
        <w:pStyle w:val="ListParagraph"/>
        <w:numPr>
          <w:ilvl w:val="0"/>
          <w:numId w:val="18"/>
        </w:numPr>
        <w:tabs>
          <w:tab w:val="left" w:pos="1199"/>
        </w:tabs>
        <w:rPr>
          <w:szCs w:val="24"/>
        </w:rPr>
      </w:pPr>
      <w:r w:rsidRPr="00300AE3">
        <w:rPr>
          <w:szCs w:val="24"/>
        </w:rPr>
        <w:t>On the drop-down menu for defining headers, choose the option "Both."</w:t>
      </w:r>
    </w:p>
    <w:p w14:paraId="02B06297" w14:textId="77777777" w:rsidR="00300AE3" w:rsidRPr="00300AE3" w:rsidRDefault="00300AE3" w:rsidP="00300AE3">
      <w:pPr>
        <w:pStyle w:val="ListParagraph"/>
        <w:numPr>
          <w:ilvl w:val="0"/>
          <w:numId w:val="18"/>
        </w:numPr>
        <w:tabs>
          <w:tab w:val="left" w:pos="1199"/>
        </w:tabs>
        <w:rPr>
          <w:szCs w:val="24"/>
        </w:rPr>
      </w:pPr>
      <w:r w:rsidRPr="00300AE3">
        <w:rPr>
          <w:szCs w:val="24"/>
        </w:rPr>
        <w:t>Choose a position for your caption: "top" will display it above the table and "bottom" will display it below the table.</w:t>
      </w:r>
    </w:p>
    <w:p w14:paraId="43C2F513" w14:textId="77777777" w:rsidR="00300AE3" w:rsidRPr="00300AE3" w:rsidRDefault="00300AE3" w:rsidP="00300AE3">
      <w:pPr>
        <w:pStyle w:val="ListParagraph"/>
        <w:numPr>
          <w:ilvl w:val="0"/>
          <w:numId w:val="18"/>
        </w:numPr>
        <w:tabs>
          <w:tab w:val="left" w:pos="1199"/>
        </w:tabs>
        <w:rPr>
          <w:szCs w:val="24"/>
        </w:rPr>
      </w:pPr>
      <w:r w:rsidRPr="00300AE3">
        <w:rPr>
          <w:szCs w:val="24"/>
        </w:rPr>
        <w:t>Select the number of rows and columns in your table, then customize it as you'd like.</w:t>
      </w:r>
    </w:p>
    <w:p w14:paraId="2940B8EA" w14:textId="77777777" w:rsidR="00300AE3" w:rsidRPr="00300AE3" w:rsidRDefault="00300AE3" w:rsidP="00300AE3">
      <w:pPr>
        <w:pStyle w:val="ListParagraph"/>
        <w:numPr>
          <w:ilvl w:val="0"/>
          <w:numId w:val="18"/>
        </w:numPr>
        <w:tabs>
          <w:tab w:val="left" w:pos="1199"/>
        </w:tabs>
        <w:rPr>
          <w:szCs w:val="24"/>
        </w:rPr>
      </w:pPr>
      <w:r w:rsidRPr="00300AE3">
        <w:rPr>
          <w:szCs w:val="24"/>
        </w:rPr>
        <w:t xml:space="preserve">Click the </w:t>
      </w:r>
      <w:r w:rsidRPr="00300AE3">
        <w:rPr>
          <w:b/>
          <w:bCs/>
          <w:szCs w:val="24"/>
        </w:rPr>
        <w:t>Create table</w:t>
      </w:r>
      <w:r w:rsidRPr="00300AE3">
        <w:rPr>
          <w:szCs w:val="24"/>
        </w:rPr>
        <w:t xml:space="preserve"> button. The box will close, and a blank table will appear on your Moodle page.</w:t>
      </w:r>
    </w:p>
    <w:p w14:paraId="3302BFC7" w14:textId="77777777" w:rsidR="00300AE3" w:rsidRPr="00300AE3" w:rsidRDefault="00300AE3" w:rsidP="00300AE3">
      <w:pPr>
        <w:pStyle w:val="ListParagraph"/>
        <w:numPr>
          <w:ilvl w:val="0"/>
          <w:numId w:val="18"/>
        </w:numPr>
        <w:tabs>
          <w:tab w:val="left" w:pos="1199"/>
        </w:tabs>
        <w:rPr>
          <w:szCs w:val="24"/>
        </w:rPr>
      </w:pPr>
      <w:r w:rsidRPr="00300AE3">
        <w:rPr>
          <w:szCs w:val="24"/>
        </w:rPr>
        <w:t>Fill in the caption and headers for your table, then input tabular data into the cells.</w:t>
      </w:r>
    </w:p>
    <w:p w14:paraId="2E8BB4D6" w14:textId="100D956F" w:rsidR="00626E5F" w:rsidRPr="00300AE3" w:rsidRDefault="00300AE3" w:rsidP="00300AE3">
      <w:pPr>
        <w:pStyle w:val="ListParagraph"/>
        <w:numPr>
          <w:ilvl w:val="0"/>
          <w:numId w:val="18"/>
        </w:numPr>
        <w:tabs>
          <w:tab w:val="left" w:pos="1199"/>
        </w:tabs>
        <w:rPr>
          <w:szCs w:val="24"/>
        </w:rPr>
      </w:pPr>
      <w:r w:rsidRPr="00300AE3">
        <w:rPr>
          <w:szCs w:val="24"/>
        </w:rPr>
        <w:t xml:space="preserve">Click </w:t>
      </w:r>
      <w:r w:rsidRPr="00300AE3">
        <w:rPr>
          <w:b/>
          <w:bCs/>
          <w:szCs w:val="24"/>
        </w:rPr>
        <w:t>Save and return to course</w:t>
      </w:r>
      <w:r w:rsidRPr="00300AE3">
        <w:rPr>
          <w:szCs w:val="24"/>
        </w:rPr>
        <w:t>.</w:t>
      </w:r>
    </w:p>
    <w:p w14:paraId="149E95AD" w14:textId="08FECD06" w:rsidR="00454E5E" w:rsidRPr="00F05A33" w:rsidRDefault="009D6055" w:rsidP="007D1F57">
      <w:pPr>
        <w:pStyle w:val="Heading2"/>
      </w:pPr>
      <w:sdt>
        <w:sdtPr>
          <w:id w:val="-530192122"/>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1"/>
        </w:rPr>
        <w:t xml:space="preserve"> </w:t>
      </w:r>
      <w:r w:rsidR="007475B3" w:rsidRPr="00F05A33">
        <w:t>Alt</w:t>
      </w:r>
      <w:r w:rsidR="007475B3" w:rsidRPr="00F05A33">
        <w:rPr>
          <w:spacing w:val="-11"/>
        </w:rPr>
        <w:t xml:space="preserve"> </w:t>
      </w:r>
      <w:r w:rsidR="007475B3" w:rsidRPr="00F05A33">
        <w:t>Text</w:t>
      </w:r>
      <w:r w:rsidR="007475B3" w:rsidRPr="00F05A33">
        <w:rPr>
          <w:spacing w:val="-11"/>
        </w:rPr>
        <w:t xml:space="preserve"> </w:t>
      </w:r>
      <w:r w:rsidR="007475B3" w:rsidRPr="00F05A33">
        <w:t>for</w:t>
      </w:r>
      <w:r w:rsidR="007475B3" w:rsidRPr="00F05A33">
        <w:rPr>
          <w:spacing w:val="-11"/>
        </w:rPr>
        <w:t xml:space="preserve"> </w:t>
      </w:r>
      <w:r w:rsidR="007475B3" w:rsidRPr="00F05A33">
        <w:t>Informative</w:t>
      </w:r>
      <w:r w:rsidR="007475B3" w:rsidRPr="00F05A33">
        <w:rPr>
          <w:spacing w:val="-10"/>
        </w:rPr>
        <w:t xml:space="preserve"> </w:t>
      </w:r>
      <w:r w:rsidR="007475B3" w:rsidRPr="00F05A33">
        <w:t>Images</w:t>
      </w:r>
      <w:r w:rsidR="004A56DF" w:rsidRPr="00F05A33">
        <w:t xml:space="preserve"> </w:t>
      </w:r>
    </w:p>
    <w:p w14:paraId="7234303C" w14:textId="77777777" w:rsidR="00BC520D" w:rsidRPr="00BC520D" w:rsidRDefault="00BC520D" w:rsidP="00BC520D">
      <w:pPr>
        <w:pStyle w:val="ListParagraph"/>
        <w:numPr>
          <w:ilvl w:val="0"/>
          <w:numId w:val="36"/>
        </w:numPr>
        <w:tabs>
          <w:tab w:val="left" w:pos="1205"/>
        </w:tabs>
        <w:spacing w:before="29"/>
        <w:rPr>
          <w:rFonts w:cstheme="minorHAnsi"/>
          <w:szCs w:val="24"/>
        </w:rPr>
      </w:pPr>
      <w:r w:rsidRPr="00BC520D">
        <w:rPr>
          <w:rFonts w:cstheme="minorHAnsi"/>
          <w:szCs w:val="24"/>
        </w:rPr>
        <w:t xml:space="preserve">Enable </w:t>
      </w:r>
      <w:r w:rsidRPr="00BC520D">
        <w:rPr>
          <w:rFonts w:cstheme="minorHAnsi"/>
          <w:b/>
          <w:bCs/>
          <w:szCs w:val="24"/>
        </w:rPr>
        <w:t>Edit</w:t>
      </w:r>
      <w:r w:rsidRPr="00BC520D">
        <w:rPr>
          <w:rFonts w:cstheme="minorHAnsi"/>
          <w:szCs w:val="24"/>
        </w:rPr>
        <w:t xml:space="preserve"> mode.</w:t>
      </w:r>
    </w:p>
    <w:p w14:paraId="572B5E30" w14:textId="77777777" w:rsidR="00BC520D" w:rsidRPr="00BC520D" w:rsidRDefault="00BC520D" w:rsidP="00BC520D">
      <w:pPr>
        <w:pStyle w:val="ListParagraph"/>
        <w:numPr>
          <w:ilvl w:val="0"/>
          <w:numId w:val="36"/>
        </w:numPr>
        <w:tabs>
          <w:tab w:val="left" w:pos="1205"/>
        </w:tabs>
        <w:spacing w:before="29"/>
        <w:rPr>
          <w:rFonts w:cstheme="minorHAnsi"/>
          <w:szCs w:val="24"/>
        </w:rPr>
      </w:pPr>
      <w:r w:rsidRPr="00BC520D">
        <w:rPr>
          <w:rFonts w:cstheme="minorHAnsi"/>
          <w:szCs w:val="24"/>
        </w:rPr>
        <w:t>Select the intended image.</w:t>
      </w:r>
    </w:p>
    <w:p w14:paraId="35C942F6" w14:textId="77777777" w:rsidR="00BC520D" w:rsidRPr="00BC520D" w:rsidRDefault="00BC520D" w:rsidP="00BC520D">
      <w:pPr>
        <w:pStyle w:val="ListParagraph"/>
        <w:numPr>
          <w:ilvl w:val="0"/>
          <w:numId w:val="36"/>
        </w:numPr>
        <w:tabs>
          <w:tab w:val="left" w:pos="1205"/>
        </w:tabs>
        <w:spacing w:before="29"/>
        <w:rPr>
          <w:rFonts w:cstheme="minorHAnsi"/>
          <w:szCs w:val="24"/>
        </w:rPr>
      </w:pPr>
      <w:r w:rsidRPr="00BC520D">
        <w:rPr>
          <w:rFonts w:cstheme="minorHAnsi"/>
          <w:szCs w:val="24"/>
        </w:rPr>
        <w:t xml:space="preserve">Click the </w:t>
      </w:r>
      <w:r w:rsidRPr="00BC520D">
        <w:rPr>
          <w:rFonts w:cstheme="minorHAnsi"/>
          <w:b/>
          <w:bCs/>
          <w:szCs w:val="24"/>
        </w:rPr>
        <w:t>Image Properties</w:t>
      </w:r>
      <w:r w:rsidRPr="00BC520D">
        <w:rPr>
          <w:rFonts w:cstheme="minorHAnsi"/>
          <w:szCs w:val="24"/>
        </w:rPr>
        <w:t xml:space="preserve"> icon (it's the same icon you use to insert an image).</w:t>
      </w:r>
    </w:p>
    <w:p w14:paraId="051AA3F3" w14:textId="77777777" w:rsidR="00BC520D" w:rsidRPr="00BC520D" w:rsidRDefault="00BC520D" w:rsidP="00BC520D">
      <w:pPr>
        <w:pStyle w:val="ListParagraph"/>
        <w:numPr>
          <w:ilvl w:val="0"/>
          <w:numId w:val="36"/>
        </w:numPr>
        <w:tabs>
          <w:tab w:val="left" w:pos="1205"/>
        </w:tabs>
        <w:spacing w:before="29"/>
        <w:rPr>
          <w:rFonts w:cstheme="minorHAnsi"/>
          <w:szCs w:val="24"/>
        </w:rPr>
      </w:pPr>
      <w:r w:rsidRPr="00BC520D">
        <w:rPr>
          <w:rFonts w:cstheme="minorHAnsi"/>
          <w:szCs w:val="24"/>
        </w:rPr>
        <w:t xml:space="preserve">Add </w:t>
      </w:r>
      <w:proofErr w:type="gramStart"/>
      <w:r w:rsidRPr="00BC520D">
        <w:rPr>
          <w:rFonts w:cstheme="minorHAnsi"/>
          <w:szCs w:val="24"/>
        </w:rPr>
        <w:t>alt</w:t>
      </w:r>
      <w:proofErr w:type="gramEnd"/>
      <w:r w:rsidRPr="00BC520D">
        <w:rPr>
          <w:rFonts w:cstheme="minorHAnsi"/>
          <w:szCs w:val="24"/>
        </w:rPr>
        <w:t xml:space="preserve"> text to the box labelled, "Describe this image for someone who cannot see it." If your image is decorative, select </w:t>
      </w:r>
      <w:r w:rsidRPr="00BC520D">
        <w:rPr>
          <w:rFonts w:cstheme="minorHAnsi"/>
          <w:b/>
          <w:bCs/>
          <w:szCs w:val="24"/>
        </w:rPr>
        <w:t>This image is decorative only</w:t>
      </w:r>
      <w:r w:rsidRPr="00BC520D">
        <w:rPr>
          <w:rFonts w:cstheme="minorHAnsi"/>
          <w:szCs w:val="24"/>
        </w:rPr>
        <w:t>.</w:t>
      </w:r>
    </w:p>
    <w:p w14:paraId="6A1046D0" w14:textId="77777777" w:rsidR="00BC520D" w:rsidRPr="00BC520D" w:rsidRDefault="00BC520D" w:rsidP="00BC520D">
      <w:pPr>
        <w:pStyle w:val="ListParagraph"/>
        <w:numPr>
          <w:ilvl w:val="0"/>
          <w:numId w:val="36"/>
        </w:numPr>
        <w:tabs>
          <w:tab w:val="left" w:pos="1205"/>
        </w:tabs>
        <w:spacing w:before="29"/>
        <w:rPr>
          <w:rFonts w:cstheme="minorHAnsi"/>
          <w:szCs w:val="24"/>
        </w:rPr>
      </w:pPr>
      <w:r w:rsidRPr="00BC520D">
        <w:rPr>
          <w:rFonts w:cstheme="minorHAnsi"/>
          <w:szCs w:val="24"/>
        </w:rPr>
        <w:t xml:space="preserve">Click </w:t>
      </w:r>
      <w:r w:rsidRPr="00BC520D">
        <w:rPr>
          <w:rFonts w:cstheme="minorHAnsi"/>
          <w:b/>
          <w:bCs/>
          <w:szCs w:val="24"/>
        </w:rPr>
        <w:t>Save image</w:t>
      </w:r>
      <w:r w:rsidRPr="00BC520D">
        <w:rPr>
          <w:rFonts w:cstheme="minorHAnsi"/>
          <w:szCs w:val="24"/>
        </w:rPr>
        <w:t>.</w:t>
      </w:r>
    </w:p>
    <w:p w14:paraId="2003D48A" w14:textId="42BF3B61" w:rsidR="007D7152" w:rsidRPr="00BC520D" w:rsidRDefault="00BC520D" w:rsidP="00BC520D">
      <w:pPr>
        <w:pStyle w:val="ListParagraph"/>
        <w:numPr>
          <w:ilvl w:val="0"/>
          <w:numId w:val="36"/>
        </w:numPr>
        <w:tabs>
          <w:tab w:val="left" w:pos="1205"/>
        </w:tabs>
        <w:spacing w:before="29"/>
        <w:rPr>
          <w:rFonts w:cstheme="minorHAnsi"/>
          <w:szCs w:val="24"/>
        </w:rPr>
      </w:pPr>
      <w:r w:rsidRPr="00BC520D">
        <w:rPr>
          <w:rFonts w:cstheme="minorHAnsi"/>
          <w:szCs w:val="24"/>
        </w:rPr>
        <w:t>Make sure you save your changes to the page before moving on.</w:t>
      </w:r>
    </w:p>
    <w:p w14:paraId="3A07446F" w14:textId="6F034A96" w:rsidR="00454E5E" w:rsidRDefault="009D6055" w:rsidP="007D1F57">
      <w:pPr>
        <w:pStyle w:val="Heading2"/>
        <w:rPr>
          <w:spacing w:val="-4"/>
        </w:rPr>
      </w:pPr>
      <w:sdt>
        <w:sdtPr>
          <w:id w:val="-1712489990"/>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3"/>
        </w:rPr>
        <w:t xml:space="preserve"> </w:t>
      </w:r>
      <w:r w:rsidR="007475B3" w:rsidRPr="00F05A33">
        <w:t>Meaningful</w:t>
      </w:r>
      <w:r w:rsidR="007475B3" w:rsidRPr="00F05A33">
        <w:rPr>
          <w:spacing w:val="-10"/>
        </w:rPr>
        <w:t xml:space="preserve"> </w:t>
      </w:r>
      <w:r w:rsidR="007475B3" w:rsidRPr="00F05A33">
        <w:t>Text</w:t>
      </w:r>
      <w:r w:rsidR="007475B3" w:rsidRPr="00F05A33">
        <w:rPr>
          <w:spacing w:val="-10"/>
        </w:rPr>
        <w:t xml:space="preserve"> </w:t>
      </w:r>
      <w:r w:rsidR="007475B3" w:rsidRPr="00F05A33">
        <w:t>for</w:t>
      </w:r>
      <w:r w:rsidR="007475B3" w:rsidRPr="00F05A33">
        <w:rPr>
          <w:spacing w:val="-11"/>
        </w:rPr>
        <w:t xml:space="preserve"> </w:t>
      </w:r>
      <w:r w:rsidR="007475B3" w:rsidRPr="00F05A33">
        <w:rPr>
          <w:spacing w:val="-4"/>
        </w:rPr>
        <w:t>Links</w:t>
      </w:r>
    </w:p>
    <w:p w14:paraId="1FD0EBAE" w14:textId="6A222CFD" w:rsidR="00D26DB1" w:rsidRPr="00D26DB1" w:rsidRDefault="00D26DB1" w:rsidP="00D26DB1">
      <w:pPr>
        <w:widowControl/>
        <w:autoSpaceDE/>
        <w:autoSpaceDN/>
        <w:ind w:left="360"/>
        <w:rPr>
          <w:b/>
          <w:bCs/>
          <w:szCs w:val="24"/>
        </w:rPr>
      </w:pPr>
      <w:r w:rsidRPr="009D6055">
        <w:rPr>
          <w:szCs w:val="24"/>
        </w:rPr>
        <w:t>Avoid</w:t>
      </w:r>
      <w:r w:rsidRPr="00426F33">
        <w:rPr>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7C482B90" w14:textId="77777777" w:rsidR="004D7C6D" w:rsidRPr="004D7C6D" w:rsidRDefault="004D7C6D" w:rsidP="004D7C6D">
      <w:pPr>
        <w:numPr>
          <w:ilvl w:val="0"/>
          <w:numId w:val="37"/>
        </w:numPr>
        <w:rPr>
          <w:rFonts w:cstheme="minorHAnsi"/>
          <w:szCs w:val="24"/>
        </w:rPr>
      </w:pPr>
      <w:bookmarkStart w:id="0" w:name="_Hlk161991626"/>
      <w:r w:rsidRPr="004D7C6D">
        <w:rPr>
          <w:rFonts w:cstheme="minorHAnsi"/>
          <w:szCs w:val="24"/>
        </w:rPr>
        <w:t>Enable </w:t>
      </w:r>
      <w:r w:rsidRPr="004D7C6D">
        <w:rPr>
          <w:rFonts w:cstheme="minorHAnsi"/>
          <w:b/>
          <w:bCs/>
          <w:szCs w:val="24"/>
        </w:rPr>
        <w:t>Edit mode</w:t>
      </w:r>
      <w:r w:rsidRPr="004D7C6D">
        <w:rPr>
          <w:rFonts w:cstheme="minorHAnsi"/>
          <w:szCs w:val="24"/>
        </w:rPr>
        <w:t>.</w:t>
      </w:r>
    </w:p>
    <w:p w14:paraId="77BC2281" w14:textId="77777777" w:rsidR="004D7C6D" w:rsidRPr="004D7C6D" w:rsidRDefault="004D7C6D" w:rsidP="004D7C6D">
      <w:pPr>
        <w:numPr>
          <w:ilvl w:val="0"/>
          <w:numId w:val="37"/>
        </w:numPr>
        <w:rPr>
          <w:rFonts w:cstheme="minorHAnsi"/>
          <w:szCs w:val="24"/>
        </w:rPr>
      </w:pPr>
      <w:r w:rsidRPr="004D7C6D">
        <w:rPr>
          <w:rFonts w:cstheme="minorHAnsi"/>
          <w:szCs w:val="24"/>
        </w:rPr>
        <w:t>Highlight the intended hyperlink text.</w:t>
      </w:r>
    </w:p>
    <w:p w14:paraId="07849DFC" w14:textId="77777777" w:rsidR="004D7C6D" w:rsidRPr="004D7C6D" w:rsidRDefault="004D7C6D" w:rsidP="004D7C6D">
      <w:pPr>
        <w:numPr>
          <w:ilvl w:val="0"/>
          <w:numId w:val="37"/>
        </w:numPr>
        <w:rPr>
          <w:rFonts w:cstheme="minorHAnsi"/>
          <w:szCs w:val="24"/>
        </w:rPr>
      </w:pPr>
      <w:r w:rsidRPr="004D7C6D">
        <w:rPr>
          <w:rFonts w:cstheme="minorHAnsi"/>
          <w:szCs w:val="24"/>
        </w:rPr>
        <w:t>Locate and select the </w:t>
      </w:r>
      <w:r w:rsidRPr="004D7C6D">
        <w:rPr>
          <w:rFonts w:cstheme="minorHAnsi"/>
          <w:b/>
          <w:bCs/>
          <w:szCs w:val="24"/>
        </w:rPr>
        <w:t>Link icon</w:t>
      </w:r>
      <w:r w:rsidRPr="004D7C6D">
        <w:rPr>
          <w:rFonts w:cstheme="minorHAnsi"/>
          <w:szCs w:val="24"/>
        </w:rPr>
        <w:t> to bring up the </w:t>
      </w:r>
      <w:r w:rsidRPr="004D7C6D">
        <w:rPr>
          <w:rFonts w:cstheme="minorHAnsi"/>
          <w:b/>
          <w:bCs/>
          <w:szCs w:val="24"/>
        </w:rPr>
        <w:t>Create link</w:t>
      </w:r>
      <w:r w:rsidRPr="004D7C6D">
        <w:rPr>
          <w:rFonts w:cstheme="minorHAnsi"/>
          <w:szCs w:val="24"/>
        </w:rPr>
        <w:t> window.</w:t>
      </w:r>
    </w:p>
    <w:p w14:paraId="05AD8E6A" w14:textId="77777777" w:rsidR="004D7C6D" w:rsidRPr="004D7C6D" w:rsidRDefault="004D7C6D" w:rsidP="004D7C6D">
      <w:pPr>
        <w:numPr>
          <w:ilvl w:val="0"/>
          <w:numId w:val="37"/>
        </w:numPr>
        <w:rPr>
          <w:rFonts w:cstheme="minorHAnsi"/>
          <w:szCs w:val="24"/>
        </w:rPr>
      </w:pPr>
      <w:r w:rsidRPr="004D7C6D">
        <w:rPr>
          <w:rFonts w:cstheme="minorHAnsi"/>
          <w:szCs w:val="24"/>
        </w:rPr>
        <w:t>Copy the desired URL to your clipboard.</w:t>
      </w:r>
    </w:p>
    <w:p w14:paraId="6E3D1F05" w14:textId="77777777" w:rsidR="004D7C6D" w:rsidRPr="004D7C6D" w:rsidRDefault="004D7C6D" w:rsidP="004D7C6D">
      <w:pPr>
        <w:numPr>
          <w:ilvl w:val="0"/>
          <w:numId w:val="37"/>
        </w:numPr>
        <w:rPr>
          <w:rFonts w:cstheme="minorHAnsi"/>
          <w:szCs w:val="24"/>
        </w:rPr>
      </w:pPr>
      <w:r w:rsidRPr="004D7C6D">
        <w:rPr>
          <w:rFonts w:cstheme="minorHAnsi"/>
          <w:szCs w:val="24"/>
        </w:rPr>
        <w:t>Paste the URL into the </w:t>
      </w:r>
      <w:r w:rsidRPr="004D7C6D">
        <w:rPr>
          <w:rFonts w:cstheme="minorHAnsi"/>
          <w:b/>
          <w:bCs/>
          <w:szCs w:val="24"/>
        </w:rPr>
        <w:t>Link </w:t>
      </w:r>
      <w:r w:rsidRPr="004D7C6D">
        <w:rPr>
          <w:rFonts w:cstheme="minorHAnsi"/>
          <w:szCs w:val="24"/>
        </w:rPr>
        <w:t>field.</w:t>
      </w:r>
    </w:p>
    <w:p w14:paraId="6E7ADF33" w14:textId="27FCF9BB" w:rsidR="00253821" w:rsidRPr="004D7C6D" w:rsidRDefault="004D7C6D" w:rsidP="00253821">
      <w:pPr>
        <w:numPr>
          <w:ilvl w:val="0"/>
          <w:numId w:val="37"/>
        </w:numPr>
        <w:rPr>
          <w:rFonts w:cstheme="minorHAnsi"/>
          <w:szCs w:val="24"/>
        </w:rPr>
      </w:pPr>
      <w:r w:rsidRPr="004D7C6D">
        <w:rPr>
          <w:rFonts w:cstheme="minorHAnsi"/>
          <w:szCs w:val="24"/>
        </w:rPr>
        <w:t>Click </w:t>
      </w:r>
      <w:r w:rsidRPr="004D7C6D">
        <w:rPr>
          <w:rFonts w:cstheme="minorHAnsi"/>
          <w:b/>
          <w:bCs/>
          <w:szCs w:val="24"/>
        </w:rPr>
        <w:t>Create link</w:t>
      </w:r>
      <w:r w:rsidRPr="004D7C6D">
        <w:rPr>
          <w:rFonts w:cstheme="minorHAnsi"/>
          <w:szCs w:val="24"/>
        </w:rPr>
        <w:t>.</w:t>
      </w:r>
    </w:p>
    <w:p w14:paraId="55C7624B" w14:textId="19E2BD61" w:rsidR="00003244" w:rsidRPr="00F05A33" w:rsidRDefault="009D6055" w:rsidP="00003244">
      <w:pPr>
        <w:pStyle w:val="Heading2"/>
      </w:pPr>
      <w:sdt>
        <w:sdtPr>
          <w:id w:val="959765450"/>
          <w14:checkbox>
            <w14:checked w14:val="0"/>
            <w14:checkedState w14:val="2612" w14:font="MS Gothic"/>
            <w14:uncheckedState w14:val="2610" w14:font="MS Gothic"/>
          </w14:checkbox>
        </w:sdtPr>
        <w:sdtEndPr/>
        <w:sdtContent>
          <w:r w:rsidR="00A41FFC">
            <w:rPr>
              <w:rFonts w:ascii="MS Gothic" w:eastAsia="MS Gothic" w:hAnsi="MS Gothic" w:hint="eastAsia"/>
            </w:rPr>
            <w:t>☐</w:t>
          </w:r>
        </w:sdtContent>
      </w:sdt>
      <w:r w:rsidR="00003244" w:rsidRPr="00F05A33">
        <w:t>Use</w:t>
      </w:r>
      <w:r w:rsidR="00003244" w:rsidRPr="00F05A33">
        <w:rPr>
          <w:spacing w:val="-13"/>
        </w:rPr>
        <w:t xml:space="preserve"> </w:t>
      </w:r>
      <w:r w:rsidR="00003244" w:rsidRPr="00F05A33">
        <w:t>Sufficient</w:t>
      </w:r>
      <w:r w:rsidR="00003244" w:rsidRPr="00F05A33">
        <w:rPr>
          <w:spacing w:val="-12"/>
        </w:rPr>
        <w:t xml:space="preserve"> </w:t>
      </w:r>
      <w:r w:rsidR="00003244" w:rsidRPr="00F05A33">
        <w:t>Color</w:t>
      </w:r>
      <w:r w:rsidR="00003244" w:rsidRPr="00F05A33">
        <w:rPr>
          <w:spacing w:val="-14"/>
        </w:rPr>
        <w:t xml:space="preserve"> </w:t>
      </w:r>
      <w:r w:rsidR="00003244" w:rsidRPr="00F05A33">
        <w:t>Contras</w:t>
      </w:r>
      <w:r w:rsidR="004D7C6D">
        <w:t>t</w:t>
      </w:r>
    </w:p>
    <w:p w14:paraId="013EBEB3" w14:textId="1EC0327E" w:rsidR="00AF3F8D" w:rsidRDefault="00AF3F8D" w:rsidP="000E4EC7">
      <w:pPr>
        <w:ind w:left="360"/>
        <w:rPr>
          <w:rFonts w:cstheme="minorHAnsi"/>
          <w:szCs w:val="24"/>
        </w:rPr>
      </w:pPr>
      <w:bookmarkStart w:id="1" w:name="_Hlk179542857"/>
      <w:r w:rsidRPr="00DE1140">
        <w:rPr>
          <w:rFonts w:cstheme="minorHAnsi"/>
          <w:szCs w:val="24"/>
        </w:rPr>
        <w:t xml:space="preserve">Use a free tool like </w:t>
      </w:r>
      <w:hyperlink r:id="rId9" w:history="1">
        <w:r w:rsidRPr="00DE1140">
          <w:rPr>
            <w:rStyle w:val="Hyperlink"/>
            <w:rFonts w:cstheme="minorHAnsi"/>
            <w:szCs w:val="24"/>
          </w:rPr>
          <w:t>WebAIM’s Contrast Checker</w:t>
        </w:r>
      </w:hyperlink>
      <w:r w:rsidRPr="00DE1140">
        <w:rPr>
          <w:rFonts w:cstheme="minorHAnsi"/>
          <w:szCs w:val="24"/>
        </w:rPr>
        <w:t xml:space="preserve"> to ensure sufficient color contrast between the foreground (text or graphics) and background</w:t>
      </w:r>
      <w:r>
        <w:rPr>
          <w:rFonts w:cstheme="minorHAnsi"/>
          <w:szCs w:val="24"/>
        </w:rPr>
        <w:t xml:space="preserve">. </w:t>
      </w:r>
      <w:bookmarkEnd w:id="1"/>
      <w:r w:rsidR="000E4EC7" w:rsidRPr="000E4EC7">
        <w:rPr>
          <w:rFonts w:cstheme="minorHAnsi"/>
          <w:szCs w:val="24"/>
        </w:rPr>
        <w:t>Be sure to check the color contrast of any links as well (see </w:t>
      </w:r>
      <w:hyperlink r:id="rId10" w:history="1">
        <w:r w:rsidR="000E4EC7" w:rsidRPr="000E4EC7">
          <w:rPr>
            <w:rStyle w:val="Hyperlink"/>
            <w:rFonts w:cstheme="minorHAnsi"/>
            <w:szCs w:val="24"/>
          </w:rPr>
          <w:t>WebAIM’s Link Contrast Checker</w:t>
        </w:r>
      </w:hyperlink>
      <w:r w:rsidR="000E4EC7" w:rsidRPr="000E4EC7">
        <w:rPr>
          <w:rFonts w:cstheme="minorHAnsi"/>
          <w:szCs w:val="24"/>
        </w:rPr>
        <w:t>).</w:t>
      </w:r>
    </w:p>
    <w:p w14:paraId="72A93976" w14:textId="77777777" w:rsidR="008136FA" w:rsidRPr="00DE1140" w:rsidRDefault="008136FA" w:rsidP="008136FA">
      <w:pPr>
        <w:numPr>
          <w:ilvl w:val="0"/>
          <w:numId w:val="31"/>
        </w:numPr>
        <w:rPr>
          <w:rFonts w:cstheme="minorHAnsi"/>
          <w:szCs w:val="24"/>
        </w:rPr>
      </w:pPr>
      <w:r w:rsidRPr="00DE1140">
        <w:rPr>
          <w:rFonts w:cstheme="minorHAnsi"/>
          <w:szCs w:val="24"/>
        </w:rPr>
        <w:t xml:space="preserve">Use the </w:t>
      </w:r>
      <w:r w:rsidRPr="00DE1140">
        <w:rPr>
          <w:rFonts w:cstheme="minorHAnsi"/>
          <w:b/>
          <w:bCs/>
          <w:szCs w:val="24"/>
        </w:rPr>
        <w:t>checker’s dropper tools</w:t>
      </w:r>
      <w:r w:rsidRPr="00DE1140">
        <w:rPr>
          <w:rFonts w:cstheme="minorHAnsi"/>
          <w:szCs w:val="24"/>
        </w:rPr>
        <w:t xml:space="preserve"> to select the </w:t>
      </w:r>
      <w:r w:rsidRPr="00DE1140">
        <w:rPr>
          <w:rFonts w:cstheme="minorHAnsi"/>
          <w:b/>
          <w:bCs/>
          <w:szCs w:val="24"/>
        </w:rPr>
        <w:t>foreground</w:t>
      </w:r>
      <w:r w:rsidRPr="00DE1140">
        <w:rPr>
          <w:rFonts w:cstheme="minorHAnsi"/>
          <w:szCs w:val="24"/>
        </w:rPr>
        <w:t xml:space="preserve"> and </w:t>
      </w:r>
      <w:r w:rsidRPr="00DE1140">
        <w:rPr>
          <w:rFonts w:cstheme="minorHAnsi"/>
          <w:b/>
          <w:bCs/>
          <w:szCs w:val="24"/>
        </w:rPr>
        <w:t xml:space="preserve">background </w:t>
      </w:r>
      <w:r w:rsidRPr="00DE1140">
        <w:rPr>
          <w:rFonts w:cstheme="minorHAnsi"/>
          <w:szCs w:val="24"/>
        </w:rPr>
        <w:t>colors.</w:t>
      </w:r>
    </w:p>
    <w:p w14:paraId="610E5A2D" w14:textId="77777777" w:rsidR="008136FA" w:rsidRPr="00DE1140" w:rsidRDefault="008136FA" w:rsidP="008136FA">
      <w:pPr>
        <w:numPr>
          <w:ilvl w:val="0"/>
          <w:numId w:val="31"/>
        </w:numPr>
        <w:rPr>
          <w:rFonts w:cstheme="minorHAnsi"/>
          <w:szCs w:val="24"/>
        </w:rPr>
      </w:pPr>
      <w:r w:rsidRPr="00DE1140">
        <w:rPr>
          <w:rFonts w:cstheme="minorHAnsi"/>
          <w:szCs w:val="24"/>
        </w:rPr>
        <w:t xml:space="preserve">The </w:t>
      </w:r>
      <w:r w:rsidRPr="00DE1140">
        <w:rPr>
          <w:rFonts w:cstheme="minorHAnsi"/>
          <w:b/>
          <w:bCs/>
          <w:szCs w:val="24"/>
        </w:rPr>
        <w:t>checker results</w:t>
      </w:r>
      <w:r w:rsidRPr="00DE1140">
        <w:rPr>
          <w:rFonts w:cstheme="minorHAnsi"/>
          <w:szCs w:val="24"/>
        </w:rPr>
        <w:t xml:space="preserve"> indicate whether selected colors </w:t>
      </w:r>
      <w:r w:rsidRPr="00DE1140">
        <w:rPr>
          <w:rFonts w:cstheme="minorHAnsi"/>
          <w:b/>
          <w:bCs/>
          <w:szCs w:val="24"/>
        </w:rPr>
        <w:t>meet</w:t>
      </w:r>
      <w:r w:rsidRPr="00DE1140">
        <w:rPr>
          <w:rFonts w:cstheme="minorHAnsi"/>
          <w:szCs w:val="24"/>
        </w:rPr>
        <w:t xml:space="preserve"> </w:t>
      </w:r>
      <w:r w:rsidRPr="00DE1140">
        <w:rPr>
          <w:rFonts w:cstheme="minorHAnsi"/>
          <w:b/>
          <w:bCs/>
          <w:szCs w:val="24"/>
        </w:rPr>
        <w:t>accessibility standards</w:t>
      </w:r>
      <w:r w:rsidRPr="00DE1140">
        <w:rPr>
          <w:rFonts w:cstheme="minorHAnsi"/>
          <w:szCs w:val="24"/>
        </w:rPr>
        <w:t>.</w:t>
      </w:r>
    </w:p>
    <w:p w14:paraId="1A0FFEA8" w14:textId="091E1732" w:rsidR="008136FA" w:rsidRPr="008136FA" w:rsidRDefault="008136FA" w:rsidP="008136FA">
      <w:pPr>
        <w:numPr>
          <w:ilvl w:val="0"/>
          <w:numId w:val="31"/>
        </w:numPr>
        <w:rPr>
          <w:rFonts w:cstheme="minorHAnsi"/>
          <w:szCs w:val="24"/>
        </w:rPr>
      </w:pPr>
      <w:r w:rsidRPr="00DE1140">
        <w:rPr>
          <w:rFonts w:cstheme="minorHAnsi"/>
          <w:szCs w:val="24"/>
        </w:rPr>
        <w:t>The checker’s slider tool can be used to adjust colors as needed.</w:t>
      </w:r>
    </w:p>
    <w:bookmarkEnd w:id="0"/>
    <w:p w14:paraId="7A764ACE" w14:textId="77777777" w:rsidR="00556F66" w:rsidRDefault="009D6055" w:rsidP="00556F66">
      <w:pPr>
        <w:pStyle w:val="Heading2"/>
      </w:pPr>
      <w:sdt>
        <w:sdtPr>
          <w:id w:val="-262459809"/>
          <w14:checkbox>
            <w14:checked w14:val="0"/>
            <w14:checkedState w14:val="2612" w14:font="MS Gothic"/>
            <w14:uncheckedState w14:val="2610" w14:font="MS Gothic"/>
          </w14:checkbox>
        </w:sdtPr>
        <w:sdtEndPr/>
        <w:sdtContent>
          <w:r w:rsidR="00556F66">
            <w:rPr>
              <w:rFonts w:ascii="MS Gothic" w:eastAsia="MS Gothic" w:hAnsi="MS Gothic" w:hint="eastAsia"/>
            </w:rPr>
            <w:t>☐</w:t>
          </w:r>
        </w:sdtContent>
      </w:sdt>
      <w:r w:rsidR="00556F66">
        <w:t>Audio and Video Content is Accessible</w:t>
      </w:r>
    </w:p>
    <w:p w14:paraId="2720CA7B" w14:textId="77777777" w:rsidR="00556F66" w:rsidRDefault="00556F66" w:rsidP="00556F66">
      <w:pPr>
        <w:pStyle w:val="ListParagraph"/>
        <w:numPr>
          <w:ilvl w:val="0"/>
          <w:numId w:val="32"/>
        </w:numPr>
      </w:pPr>
      <w:r w:rsidRPr="00854630">
        <w:t>Audio-only content</w:t>
      </w:r>
      <w:r>
        <w:t xml:space="preserve"> is accompanied by a transcript. </w:t>
      </w:r>
    </w:p>
    <w:p w14:paraId="30049E16" w14:textId="77777777" w:rsidR="00556F66" w:rsidRDefault="00556F66" w:rsidP="00556F66">
      <w:pPr>
        <w:pStyle w:val="ListParagraph"/>
        <w:numPr>
          <w:ilvl w:val="1"/>
          <w:numId w:val="32"/>
        </w:numPr>
      </w:pPr>
      <w:r>
        <w:t xml:space="preserve">See </w:t>
      </w:r>
      <w:hyperlink r:id="rId11" w:anchor="audiotranscripts" w:history="1">
        <w:r>
          <w:rPr>
            <w:rStyle w:val="Hyperlink"/>
          </w:rPr>
          <w:t>Make Your Course Accessible – Audio Transcripts</w:t>
        </w:r>
      </w:hyperlink>
      <w:r>
        <w:t xml:space="preserve"> for more information.</w:t>
      </w:r>
    </w:p>
    <w:p w14:paraId="3C317DD2" w14:textId="77777777" w:rsidR="00556F66" w:rsidRPr="00116BF7" w:rsidRDefault="00556F66" w:rsidP="00556F66">
      <w:pPr>
        <w:pStyle w:val="ListParagraph"/>
        <w:numPr>
          <w:ilvl w:val="0"/>
          <w:numId w:val="32"/>
        </w:numPr>
      </w:pPr>
      <w:r>
        <w:t>Videos have captions that are at least 99% accurate.</w:t>
      </w:r>
    </w:p>
    <w:p w14:paraId="4ED3D7BA" w14:textId="050F6B4F" w:rsidR="00E87935" w:rsidRPr="00F05A33" w:rsidRDefault="00556F66" w:rsidP="00A41FFC">
      <w:pPr>
        <w:pStyle w:val="ListParagraph"/>
        <w:numPr>
          <w:ilvl w:val="1"/>
          <w:numId w:val="32"/>
        </w:numPr>
        <w:spacing w:after="240"/>
      </w:pPr>
      <w:r>
        <w:t xml:space="preserve">See </w:t>
      </w:r>
      <w:hyperlink r:id="rId12" w:anchor="videocaptioning" w:history="1">
        <w:r w:rsidRPr="00854630">
          <w:rPr>
            <w:rStyle w:val="Hyperlink"/>
          </w:rPr>
          <w:t>Make Your Course Accessible – Video Captioning</w:t>
        </w:r>
      </w:hyperlink>
      <w:r>
        <w:t xml:space="preserve"> for more information.</w:t>
      </w:r>
    </w:p>
    <w:p w14:paraId="0F8F2FDC" w14:textId="198CE775" w:rsidR="00193ADE" w:rsidRPr="00F05A33" w:rsidRDefault="00751D44" w:rsidP="00EF4A3B">
      <w:pPr>
        <w:pStyle w:val="Heading2"/>
      </w:pPr>
      <w:r w:rsidRPr="00F05A33">
        <w:t xml:space="preserve">Additional </w:t>
      </w:r>
      <w:r w:rsidR="00193ADE" w:rsidRPr="00F05A33">
        <w:t>Resources</w:t>
      </w:r>
    </w:p>
    <w:p w14:paraId="65191B41" w14:textId="1DA53E5E" w:rsidR="00003244" w:rsidRPr="00266CF1" w:rsidRDefault="00266CF1" w:rsidP="00266CF1">
      <w:pPr>
        <w:pStyle w:val="ListParagraph"/>
        <w:numPr>
          <w:ilvl w:val="0"/>
          <w:numId w:val="26"/>
        </w:numPr>
        <w:rPr>
          <w:rStyle w:val="Hyperlink"/>
          <w:color w:val="auto"/>
          <w:u w:val="none"/>
        </w:rPr>
      </w:pPr>
      <w:hyperlink r:id="rId13" w:history="1">
        <w:r w:rsidRPr="00266CF1">
          <w:rPr>
            <w:rStyle w:val="Hyperlink"/>
          </w:rPr>
          <w:t>Moodle Tools and Features for Enhancing Accessibility</w:t>
        </w:r>
      </w:hyperlink>
    </w:p>
    <w:p w14:paraId="27DE4A62" w14:textId="77777777" w:rsidR="00AC1521" w:rsidRDefault="00AC1521" w:rsidP="00AC1521"/>
    <w:p w14:paraId="789044C0" w14:textId="3C4D9079" w:rsidR="00AC1521" w:rsidRPr="00E749CF" w:rsidRDefault="00AC1521" w:rsidP="00AC1521">
      <w:r>
        <w:rPr>
          <w:rFonts w:ascii="Segoe UI Symbol" w:hAnsi="Segoe UI Symbol"/>
          <w:b/>
          <w:bCs/>
        </w:rPr>
        <w:t></w:t>
      </w:r>
      <w:r w:rsidRPr="00CE1D58">
        <w:rPr>
          <w:b/>
          <w:bCs/>
        </w:rPr>
        <w:t>Important</w:t>
      </w:r>
      <w:r w:rsidRPr="00B45809">
        <w:rPr>
          <w:b/>
          <w:bCs/>
        </w:rPr>
        <w:t>:</w:t>
      </w:r>
      <w:r w:rsidRPr="00A51EFF">
        <w:t xml:space="preserve"> </w:t>
      </w:r>
      <w:r w:rsidR="001B79B2" w:rsidRPr="001B79B2">
        <w:t>If you are working with a student with a letter of accommodation for accessible documents in your course or you have received a request from a student regarding document accessibility, you must reach out to </w:t>
      </w:r>
      <w:hyperlink r:id="rId14" w:tgtFrame="_blank" w:tooltip="http://dres-accessible-media@illinois.edu./" w:history="1">
        <w:r w:rsidR="001B79B2" w:rsidRPr="001B79B2">
          <w:rPr>
            <w:rStyle w:val="Hyperlink"/>
          </w:rPr>
          <w:t>DRES Accessible Media Services</w:t>
        </w:r>
      </w:hyperlink>
      <w:r w:rsidR="001B79B2" w:rsidRPr="001B79B2">
        <w:t> (</w:t>
      </w:r>
      <w:hyperlink r:id="rId15" w:tooltip="mailto:dres-accessible-media@illinois.edu" w:history="1">
        <w:r w:rsidR="001B79B2" w:rsidRPr="001B79B2">
          <w:rPr>
            <w:rStyle w:val="Hyperlink"/>
          </w:rPr>
          <w:t>dres-accessible-media@illinois.edu</w:t>
        </w:r>
      </w:hyperlink>
      <w:r w:rsidR="001B79B2" w:rsidRPr="001B79B2">
        <w:t>) for assistance.</w:t>
      </w:r>
    </w:p>
    <w:sectPr w:rsidR="00AC1521" w:rsidRPr="00E749CF" w:rsidSect="00541AF2">
      <w:footerReference w:type="default" r:id="rId16"/>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0EE1" w14:textId="77777777" w:rsidR="00211ACA" w:rsidRDefault="00211ACA" w:rsidP="004F6AE3">
      <w:r>
        <w:separator/>
      </w:r>
    </w:p>
  </w:endnote>
  <w:endnote w:type="continuationSeparator" w:id="0">
    <w:p w14:paraId="5C05F71C" w14:textId="77777777" w:rsidR="00211ACA" w:rsidRDefault="00211ACA" w:rsidP="004F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449181"/>
      <w:docPartObj>
        <w:docPartGallery w:val="Page Numbers (Bottom of Page)"/>
        <w:docPartUnique/>
      </w:docPartObj>
    </w:sdtPr>
    <w:sdtEndPr>
      <w:rPr>
        <w:noProof/>
      </w:rPr>
    </w:sdtEndPr>
    <w:sdtContent>
      <w:p w14:paraId="24BB30F2" w14:textId="77777777" w:rsidR="00253821" w:rsidRDefault="00253821" w:rsidP="00253821">
        <w:pPr>
          <w:pStyle w:val="Footer"/>
          <w:jc w:val="right"/>
          <w:rPr>
            <w:noProof/>
          </w:rPr>
        </w:pPr>
        <w:r>
          <w:t xml:space="preserve"> </w:t>
        </w:r>
        <w:r>
          <w:fldChar w:fldCharType="begin"/>
        </w:r>
        <w:r>
          <w:instrText xml:space="preserve"> PAGE   \* MERGEFORMAT </w:instrText>
        </w:r>
        <w:r>
          <w:fldChar w:fldCharType="separate"/>
        </w:r>
        <w:r>
          <w:t>1</w:t>
        </w:r>
        <w:r>
          <w:rPr>
            <w:noProof/>
          </w:rPr>
          <w:fldChar w:fldCharType="end"/>
        </w:r>
      </w:p>
      <w:p w14:paraId="3C518164" w14:textId="77777777" w:rsidR="00253821" w:rsidRDefault="00253821" w:rsidP="00253821">
        <w:pPr>
          <w:ind w:left="1440" w:right="367"/>
          <w:rPr>
            <w:rFonts w:cstheme="minorHAnsi"/>
            <w:sz w:val="16"/>
            <w:szCs w:val="16"/>
          </w:rPr>
        </w:pPr>
        <w:r>
          <w:rPr>
            <w:noProof/>
          </w:rPr>
          <w:drawing>
            <wp:anchor distT="0" distB="0" distL="114300" distR="114300" simplePos="0" relativeHeight="251659264" behindDoc="0" locked="0" layoutInCell="1" allowOverlap="1" wp14:anchorId="5C211673" wp14:editId="7C6716E9">
              <wp:simplePos x="0" y="0"/>
              <wp:positionH relativeFrom="column">
                <wp:posOffset>-45720</wp:posOffset>
              </wp:positionH>
              <wp:positionV relativeFrom="paragraph">
                <wp:posOffset>6350</wp:posOffset>
              </wp:positionV>
              <wp:extent cx="914400" cy="319314"/>
              <wp:effectExtent l="0" t="0" r="0" b="5080"/>
              <wp:wrapNone/>
              <wp:docPr id="2125049978"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cstheme="minorHAnsi"/>
            <w:sz w:val="16"/>
            <w:szCs w:val="16"/>
          </w:rPr>
          <w:t>© 2024 University of Illinois Board of Trustees. This work is licensed under a Creative Common Attribution-</w:t>
        </w:r>
        <w:proofErr w:type="spellStart"/>
        <w:r w:rsidRPr="0073538C">
          <w:rPr>
            <w:rFonts w:cstheme="minorHAnsi"/>
            <w:sz w:val="16"/>
            <w:szCs w:val="16"/>
          </w:rPr>
          <w:t>NonCommercial</w:t>
        </w:r>
        <w:proofErr w:type="spellEnd"/>
        <w:r w:rsidRPr="0073538C">
          <w:rPr>
            <w:rFonts w:cstheme="minorHAnsi"/>
            <w:sz w:val="16"/>
            <w:szCs w:val="16"/>
          </w:rPr>
          <w:t>-</w:t>
        </w:r>
        <w:proofErr w:type="spellStart"/>
        <w:r w:rsidRPr="0073538C">
          <w:rPr>
            <w:rFonts w:cstheme="minorHAnsi"/>
            <w:sz w:val="16"/>
            <w:szCs w:val="16"/>
          </w:rPr>
          <w:t>NoDerivatives</w:t>
        </w:r>
        <w:proofErr w:type="spellEnd"/>
        <w:r w:rsidRPr="0073538C">
          <w:rPr>
            <w:rFonts w:cstheme="minorHAnsi"/>
            <w:sz w:val="16"/>
            <w:szCs w:val="16"/>
          </w:rPr>
          <w:t xml:space="preserve">, CC BY-NC-ND 3.0. Please see </w:t>
        </w:r>
        <w:hyperlink r:id="rId2" w:tgtFrame="_blank" w:tooltip="https://creativecommons.org/licenses/by-nc-nd/3.0/" w:history="1">
          <w:r w:rsidRPr="0073538C">
            <w:rPr>
              <w:rStyle w:val="Hyperlink"/>
              <w:rFonts w:cstheme="minorHAnsi"/>
              <w:sz w:val="16"/>
              <w:szCs w:val="16"/>
            </w:rPr>
            <w:t>Deed - Attribution-</w:t>
          </w:r>
          <w:proofErr w:type="spellStart"/>
          <w:r w:rsidRPr="0073538C">
            <w:rPr>
              <w:rStyle w:val="Hyperlink"/>
              <w:rFonts w:cstheme="minorHAnsi"/>
              <w:sz w:val="16"/>
              <w:szCs w:val="16"/>
            </w:rPr>
            <w:t>NonCommercial</w:t>
          </w:r>
          <w:proofErr w:type="spellEnd"/>
          <w:r w:rsidRPr="0073538C">
            <w:rPr>
              <w:rStyle w:val="Hyperlink"/>
              <w:rFonts w:cstheme="minorHAnsi"/>
              <w:sz w:val="16"/>
              <w:szCs w:val="16"/>
            </w:rPr>
            <w:t>-</w:t>
          </w:r>
          <w:proofErr w:type="spellStart"/>
          <w:r w:rsidRPr="0073538C">
            <w:rPr>
              <w:rStyle w:val="Hyperlink"/>
              <w:rFonts w:cstheme="minorHAnsi"/>
              <w:sz w:val="16"/>
              <w:szCs w:val="16"/>
            </w:rPr>
            <w:t>NoDerivs</w:t>
          </w:r>
          <w:proofErr w:type="spellEnd"/>
          <w:r w:rsidRPr="0073538C">
            <w:rPr>
              <w:rStyle w:val="Hyperlink"/>
              <w:rFonts w:cstheme="minorHAnsi"/>
              <w:sz w:val="16"/>
              <w:szCs w:val="16"/>
            </w:rPr>
            <w:t xml:space="preserve"> 3.0 </w:t>
          </w:r>
          <w:proofErr w:type="spellStart"/>
          <w:r w:rsidRPr="0073538C">
            <w:rPr>
              <w:rStyle w:val="Hyperlink"/>
              <w:rFonts w:cstheme="minorHAnsi"/>
              <w:sz w:val="16"/>
              <w:szCs w:val="16"/>
            </w:rPr>
            <w:t>Unported</w:t>
          </w:r>
          <w:proofErr w:type="spellEnd"/>
          <w:r w:rsidRPr="0073538C">
            <w:rPr>
              <w:rStyle w:val="Hyperlink"/>
              <w:rFonts w:cstheme="minorHAnsi"/>
              <w:sz w:val="16"/>
              <w:szCs w:val="16"/>
            </w:rPr>
            <w:t xml:space="preserve"> - Creative Commons</w:t>
          </w:r>
        </w:hyperlink>
        <w:r w:rsidRPr="0073538C">
          <w:rPr>
            <w:rFonts w:cstheme="minorHAnsi"/>
            <w:sz w:val="16"/>
            <w:szCs w:val="16"/>
          </w:rPr>
          <w:t>. No adaptations allowed.</w:t>
        </w:r>
      </w:p>
      <w:p w14:paraId="1FBEC610" w14:textId="7BDE6690" w:rsidR="00626E5F" w:rsidRPr="00543658" w:rsidRDefault="00253821" w:rsidP="00253821">
        <w:pPr>
          <w:ind w:left="8640" w:right="367"/>
          <w:rPr>
            <w:rFonts w:cstheme="minorHAnsi"/>
            <w:sz w:val="16"/>
            <w:szCs w:val="16"/>
          </w:rPr>
        </w:pPr>
        <w:r>
          <w:rPr>
            <w:rFonts w:cstheme="minorHAnsi"/>
            <w:spacing w:val="-2"/>
            <w:sz w:val="16"/>
            <w:szCs w:val="16"/>
          </w:rPr>
          <w:t xml:space="preserve">  Updated 11/1/</w:t>
        </w:r>
        <w:r w:rsidRPr="00626E5F">
          <w:rPr>
            <w:rFonts w:cstheme="minorHAnsi"/>
            <w:spacing w:val="-2"/>
            <w:sz w:val="16"/>
            <w:szCs w:val="16"/>
          </w:rPr>
          <w:t>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6719" w14:textId="77777777" w:rsidR="00211ACA" w:rsidRDefault="00211ACA" w:rsidP="004F6AE3">
      <w:r>
        <w:separator/>
      </w:r>
    </w:p>
  </w:footnote>
  <w:footnote w:type="continuationSeparator" w:id="0">
    <w:p w14:paraId="52E8DDCC" w14:textId="77777777" w:rsidR="00211ACA" w:rsidRDefault="00211ACA" w:rsidP="004F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E51"/>
    <w:multiLevelType w:val="hybridMultilevel"/>
    <w:tmpl w:val="EEE44840"/>
    <w:lvl w:ilvl="0" w:tplc="2ACACEA4">
      <w:start w:val="1"/>
      <w:numFmt w:val="decimal"/>
      <w:lvlText w:val="%1."/>
      <w:lvlJc w:val="left"/>
      <w:pPr>
        <w:ind w:left="1200" w:hanging="362"/>
      </w:pPr>
      <w:rPr>
        <w:rFonts w:ascii="Calibri" w:eastAsia="Calibri" w:hAnsi="Calibri" w:cs="Calibri" w:hint="default"/>
        <w:b w:val="0"/>
        <w:bCs w:val="0"/>
        <w:i w:val="0"/>
        <w:iCs w:val="0"/>
        <w:spacing w:val="0"/>
        <w:w w:val="100"/>
        <w:sz w:val="22"/>
        <w:szCs w:val="22"/>
        <w:lang w:val="en-US" w:eastAsia="en-US" w:bidi="ar-SA"/>
      </w:rPr>
    </w:lvl>
    <w:lvl w:ilvl="1" w:tplc="E62A9E8C">
      <w:numFmt w:val="bullet"/>
      <w:lvlText w:val="•"/>
      <w:lvlJc w:val="left"/>
      <w:pPr>
        <w:ind w:left="2266" w:hanging="362"/>
      </w:pPr>
      <w:rPr>
        <w:rFonts w:hint="default"/>
        <w:lang w:val="en-US" w:eastAsia="en-US" w:bidi="ar-SA"/>
      </w:rPr>
    </w:lvl>
    <w:lvl w:ilvl="2" w:tplc="CD943A3A">
      <w:numFmt w:val="bullet"/>
      <w:lvlText w:val="•"/>
      <w:lvlJc w:val="left"/>
      <w:pPr>
        <w:ind w:left="3332" w:hanging="362"/>
      </w:pPr>
      <w:rPr>
        <w:rFonts w:hint="default"/>
        <w:lang w:val="en-US" w:eastAsia="en-US" w:bidi="ar-SA"/>
      </w:rPr>
    </w:lvl>
    <w:lvl w:ilvl="3" w:tplc="4BFA2402">
      <w:numFmt w:val="bullet"/>
      <w:lvlText w:val="•"/>
      <w:lvlJc w:val="left"/>
      <w:pPr>
        <w:ind w:left="4398" w:hanging="362"/>
      </w:pPr>
      <w:rPr>
        <w:rFonts w:hint="default"/>
        <w:lang w:val="en-US" w:eastAsia="en-US" w:bidi="ar-SA"/>
      </w:rPr>
    </w:lvl>
    <w:lvl w:ilvl="4" w:tplc="AC0E4528">
      <w:numFmt w:val="bullet"/>
      <w:lvlText w:val="•"/>
      <w:lvlJc w:val="left"/>
      <w:pPr>
        <w:ind w:left="5464" w:hanging="362"/>
      </w:pPr>
      <w:rPr>
        <w:rFonts w:hint="default"/>
        <w:lang w:val="en-US" w:eastAsia="en-US" w:bidi="ar-SA"/>
      </w:rPr>
    </w:lvl>
    <w:lvl w:ilvl="5" w:tplc="860E4DB8">
      <w:numFmt w:val="bullet"/>
      <w:lvlText w:val="•"/>
      <w:lvlJc w:val="left"/>
      <w:pPr>
        <w:ind w:left="6530" w:hanging="362"/>
      </w:pPr>
      <w:rPr>
        <w:rFonts w:hint="default"/>
        <w:lang w:val="en-US" w:eastAsia="en-US" w:bidi="ar-SA"/>
      </w:rPr>
    </w:lvl>
    <w:lvl w:ilvl="6" w:tplc="E7D438A8">
      <w:numFmt w:val="bullet"/>
      <w:lvlText w:val="•"/>
      <w:lvlJc w:val="left"/>
      <w:pPr>
        <w:ind w:left="7596" w:hanging="362"/>
      </w:pPr>
      <w:rPr>
        <w:rFonts w:hint="default"/>
        <w:lang w:val="en-US" w:eastAsia="en-US" w:bidi="ar-SA"/>
      </w:rPr>
    </w:lvl>
    <w:lvl w:ilvl="7" w:tplc="DA2EB82A">
      <w:numFmt w:val="bullet"/>
      <w:lvlText w:val="•"/>
      <w:lvlJc w:val="left"/>
      <w:pPr>
        <w:ind w:left="8662" w:hanging="362"/>
      </w:pPr>
      <w:rPr>
        <w:rFonts w:hint="default"/>
        <w:lang w:val="en-US" w:eastAsia="en-US" w:bidi="ar-SA"/>
      </w:rPr>
    </w:lvl>
    <w:lvl w:ilvl="8" w:tplc="D386454C">
      <w:numFmt w:val="bullet"/>
      <w:lvlText w:val="•"/>
      <w:lvlJc w:val="left"/>
      <w:pPr>
        <w:ind w:left="9728" w:hanging="362"/>
      </w:pPr>
      <w:rPr>
        <w:rFonts w:hint="default"/>
        <w:lang w:val="en-US" w:eastAsia="en-US" w:bidi="ar-SA"/>
      </w:rPr>
    </w:lvl>
  </w:abstractNum>
  <w:abstractNum w:abstractNumId="1" w15:restartNumberingAfterBreak="0">
    <w:nsid w:val="084318E9"/>
    <w:multiLevelType w:val="hybridMultilevel"/>
    <w:tmpl w:val="DEBEDB2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707BD"/>
    <w:multiLevelType w:val="hybridMultilevel"/>
    <w:tmpl w:val="41328274"/>
    <w:lvl w:ilvl="0" w:tplc="01AA3766">
      <w:start w:val="1"/>
      <w:numFmt w:val="decimal"/>
      <w:lvlText w:val="%1."/>
      <w:lvlJc w:val="left"/>
      <w:pPr>
        <w:ind w:left="1203" w:hanging="362"/>
      </w:pPr>
      <w:rPr>
        <w:rFonts w:ascii="Calibri" w:eastAsia="Calibri" w:hAnsi="Calibri" w:cs="Calibri" w:hint="default"/>
        <w:b w:val="0"/>
        <w:bCs w:val="0"/>
        <w:i w:val="0"/>
        <w:iCs w:val="0"/>
        <w:spacing w:val="0"/>
        <w:w w:val="100"/>
        <w:sz w:val="22"/>
        <w:szCs w:val="22"/>
        <w:lang w:val="en-US" w:eastAsia="en-US" w:bidi="ar-SA"/>
      </w:rPr>
    </w:lvl>
    <w:lvl w:ilvl="1" w:tplc="BC7466CE">
      <w:numFmt w:val="bullet"/>
      <w:lvlText w:val="•"/>
      <w:lvlJc w:val="left"/>
      <w:pPr>
        <w:ind w:left="2266" w:hanging="362"/>
      </w:pPr>
      <w:rPr>
        <w:rFonts w:hint="default"/>
        <w:lang w:val="en-US" w:eastAsia="en-US" w:bidi="ar-SA"/>
      </w:rPr>
    </w:lvl>
    <w:lvl w:ilvl="2" w:tplc="56AC9E84">
      <w:numFmt w:val="bullet"/>
      <w:lvlText w:val="•"/>
      <w:lvlJc w:val="left"/>
      <w:pPr>
        <w:ind w:left="3332" w:hanging="362"/>
      </w:pPr>
      <w:rPr>
        <w:rFonts w:hint="default"/>
        <w:lang w:val="en-US" w:eastAsia="en-US" w:bidi="ar-SA"/>
      </w:rPr>
    </w:lvl>
    <w:lvl w:ilvl="3" w:tplc="ACD85EC4">
      <w:numFmt w:val="bullet"/>
      <w:lvlText w:val="•"/>
      <w:lvlJc w:val="left"/>
      <w:pPr>
        <w:ind w:left="4398" w:hanging="362"/>
      </w:pPr>
      <w:rPr>
        <w:rFonts w:hint="default"/>
        <w:lang w:val="en-US" w:eastAsia="en-US" w:bidi="ar-SA"/>
      </w:rPr>
    </w:lvl>
    <w:lvl w:ilvl="4" w:tplc="EBAA5E7A">
      <w:numFmt w:val="bullet"/>
      <w:lvlText w:val="•"/>
      <w:lvlJc w:val="left"/>
      <w:pPr>
        <w:ind w:left="5464" w:hanging="362"/>
      </w:pPr>
      <w:rPr>
        <w:rFonts w:hint="default"/>
        <w:lang w:val="en-US" w:eastAsia="en-US" w:bidi="ar-SA"/>
      </w:rPr>
    </w:lvl>
    <w:lvl w:ilvl="5" w:tplc="CD8602B4">
      <w:numFmt w:val="bullet"/>
      <w:lvlText w:val="•"/>
      <w:lvlJc w:val="left"/>
      <w:pPr>
        <w:ind w:left="6530" w:hanging="362"/>
      </w:pPr>
      <w:rPr>
        <w:rFonts w:hint="default"/>
        <w:lang w:val="en-US" w:eastAsia="en-US" w:bidi="ar-SA"/>
      </w:rPr>
    </w:lvl>
    <w:lvl w:ilvl="6" w:tplc="3522BF02">
      <w:numFmt w:val="bullet"/>
      <w:lvlText w:val="•"/>
      <w:lvlJc w:val="left"/>
      <w:pPr>
        <w:ind w:left="7596" w:hanging="362"/>
      </w:pPr>
      <w:rPr>
        <w:rFonts w:hint="default"/>
        <w:lang w:val="en-US" w:eastAsia="en-US" w:bidi="ar-SA"/>
      </w:rPr>
    </w:lvl>
    <w:lvl w:ilvl="7" w:tplc="558E8F78">
      <w:numFmt w:val="bullet"/>
      <w:lvlText w:val="•"/>
      <w:lvlJc w:val="left"/>
      <w:pPr>
        <w:ind w:left="8662" w:hanging="362"/>
      </w:pPr>
      <w:rPr>
        <w:rFonts w:hint="default"/>
        <w:lang w:val="en-US" w:eastAsia="en-US" w:bidi="ar-SA"/>
      </w:rPr>
    </w:lvl>
    <w:lvl w:ilvl="8" w:tplc="7A8AA4DA">
      <w:numFmt w:val="bullet"/>
      <w:lvlText w:val="•"/>
      <w:lvlJc w:val="left"/>
      <w:pPr>
        <w:ind w:left="9728" w:hanging="362"/>
      </w:pPr>
      <w:rPr>
        <w:rFonts w:hint="default"/>
        <w:lang w:val="en-US" w:eastAsia="en-US" w:bidi="ar-SA"/>
      </w:rPr>
    </w:lvl>
  </w:abstractNum>
  <w:abstractNum w:abstractNumId="5" w15:restartNumberingAfterBreak="0">
    <w:nsid w:val="0D5F1A93"/>
    <w:multiLevelType w:val="hybridMultilevel"/>
    <w:tmpl w:val="8A06A2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1843E9"/>
    <w:multiLevelType w:val="hybridMultilevel"/>
    <w:tmpl w:val="AD668DFA"/>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7" w15:restartNumberingAfterBreak="0">
    <w:nsid w:val="12C825B3"/>
    <w:multiLevelType w:val="hybridMultilevel"/>
    <w:tmpl w:val="EFE0EF78"/>
    <w:lvl w:ilvl="0" w:tplc="5872605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5600D996">
      <w:numFmt w:val="bullet"/>
      <w:lvlText w:val="•"/>
      <w:lvlJc w:val="left"/>
      <w:pPr>
        <w:ind w:left="2266" w:hanging="361"/>
      </w:pPr>
      <w:rPr>
        <w:rFonts w:hint="default"/>
        <w:lang w:val="en-US" w:eastAsia="en-US" w:bidi="ar-SA"/>
      </w:rPr>
    </w:lvl>
    <w:lvl w:ilvl="2" w:tplc="D1380C5A">
      <w:numFmt w:val="bullet"/>
      <w:lvlText w:val="•"/>
      <w:lvlJc w:val="left"/>
      <w:pPr>
        <w:ind w:left="3332" w:hanging="361"/>
      </w:pPr>
      <w:rPr>
        <w:rFonts w:hint="default"/>
        <w:lang w:val="en-US" w:eastAsia="en-US" w:bidi="ar-SA"/>
      </w:rPr>
    </w:lvl>
    <w:lvl w:ilvl="3" w:tplc="178A7B5E">
      <w:numFmt w:val="bullet"/>
      <w:lvlText w:val="•"/>
      <w:lvlJc w:val="left"/>
      <w:pPr>
        <w:ind w:left="4398" w:hanging="361"/>
      </w:pPr>
      <w:rPr>
        <w:rFonts w:hint="default"/>
        <w:lang w:val="en-US" w:eastAsia="en-US" w:bidi="ar-SA"/>
      </w:rPr>
    </w:lvl>
    <w:lvl w:ilvl="4" w:tplc="2154F186">
      <w:numFmt w:val="bullet"/>
      <w:lvlText w:val="•"/>
      <w:lvlJc w:val="left"/>
      <w:pPr>
        <w:ind w:left="5464" w:hanging="361"/>
      </w:pPr>
      <w:rPr>
        <w:rFonts w:hint="default"/>
        <w:lang w:val="en-US" w:eastAsia="en-US" w:bidi="ar-SA"/>
      </w:rPr>
    </w:lvl>
    <w:lvl w:ilvl="5" w:tplc="51ACB548">
      <w:numFmt w:val="bullet"/>
      <w:lvlText w:val="•"/>
      <w:lvlJc w:val="left"/>
      <w:pPr>
        <w:ind w:left="6530" w:hanging="361"/>
      </w:pPr>
      <w:rPr>
        <w:rFonts w:hint="default"/>
        <w:lang w:val="en-US" w:eastAsia="en-US" w:bidi="ar-SA"/>
      </w:rPr>
    </w:lvl>
    <w:lvl w:ilvl="6" w:tplc="12523982">
      <w:numFmt w:val="bullet"/>
      <w:lvlText w:val="•"/>
      <w:lvlJc w:val="left"/>
      <w:pPr>
        <w:ind w:left="7596" w:hanging="361"/>
      </w:pPr>
      <w:rPr>
        <w:rFonts w:hint="default"/>
        <w:lang w:val="en-US" w:eastAsia="en-US" w:bidi="ar-SA"/>
      </w:rPr>
    </w:lvl>
    <w:lvl w:ilvl="7" w:tplc="78AE2EAE">
      <w:numFmt w:val="bullet"/>
      <w:lvlText w:val="•"/>
      <w:lvlJc w:val="left"/>
      <w:pPr>
        <w:ind w:left="8662" w:hanging="361"/>
      </w:pPr>
      <w:rPr>
        <w:rFonts w:hint="default"/>
        <w:lang w:val="en-US" w:eastAsia="en-US" w:bidi="ar-SA"/>
      </w:rPr>
    </w:lvl>
    <w:lvl w:ilvl="8" w:tplc="4328DC90">
      <w:numFmt w:val="bullet"/>
      <w:lvlText w:val="•"/>
      <w:lvlJc w:val="left"/>
      <w:pPr>
        <w:ind w:left="9728" w:hanging="361"/>
      </w:pPr>
      <w:rPr>
        <w:rFonts w:hint="default"/>
        <w:lang w:val="en-US" w:eastAsia="en-US" w:bidi="ar-SA"/>
      </w:rPr>
    </w:lvl>
  </w:abstractNum>
  <w:abstractNum w:abstractNumId="8" w15:restartNumberingAfterBreak="0">
    <w:nsid w:val="14BE6553"/>
    <w:multiLevelType w:val="hybridMultilevel"/>
    <w:tmpl w:val="B170BBDE"/>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9" w15:restartNumberingAfterBreak="0">
    <w:nsid w:val="156F65CD"/>
    <w:multiLevelType w:val="hybridMultilevel"/>
    <w:tmpl w:val="50AA0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B0FE0"/>
    <w:multiLevelType w:val="hybridMultilevel"/>
    <w:tmpl w:val="93B2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36A51"/>
    <w:multiLevelType w:val="hybridMultilevel"/>
    <w:tmpl w:val="037E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725A4"/>
    <w:multiLevelType w:val="hybridMultilevel"/>
    <w:tmpl w:val="1B640F66"/>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abstractNum w:abstractNumId="13" w15:restartNumberingAfterBreak="0">
    <w:nsid w:val="1F5B1832"/>
    <w:multiLevelType w:val="multilevel"/>
    <w:tmpl w:val="F0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07AF7"/>
    <w:multiLevelType w:val="hybridMultilevel"/>
    <w:tmpl w:val="6C068AC4"/>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15902F4"/>
    <w:multiLevelType w:val="hybridMultilevel"/>
    <w:tmpl w:val="F24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F42CB"/>
    <w:multiLevelType w:val="hybridMultilevel"/>
    <w:tmpl w:val="65FCC9E2"/>
    <w:lvl w:ilvl="0" w:tplc="6590AAA6">
      <w:start w:val="1"/>
      <w:numFmt w:val="decimal"/>
      <w:lvlText w:val="%1."/>
      <w:lvlJc w:val="left"/>
      <w:pPr>
        <w:ind w:left="958" w:hanging="361"/>
      </w:pPr>
      <w:rPr>
        <w:rFonts w:ascii="Calibri" w:eastAsia="Calibri" w:hAnsi="Calibri" w:cs="Calibri" w:hint="default"/>
        <w:b w:val="0"/>
        <w:bCs w:val="0"/>
        <w:i w:val="0"/>
        <w:iCs w:val="0"/>
        <w:spacing w:val="0"/>
        <w:w w:val="100"/>
        <w:sz w:val="22"/>
        <w:szCs w:val="22"/>
        <w:lang w:val="en-US" w:eastAsia="en-US" w:bidi="ar-SA"/>
      </w:rPr>
    </w:lvl>
    <w:lvl w:ilvl="1" w:tplc="4F16613C">
      <w:numFmt w:val="bullet"/>
      <w:lvlText w:val="•"/>
      <w:lvlJc w:val="left"/>
      <w:pPr>
        <w:ind w:left="2024" w:hanging="361"/>
      </w:pPr>
      <w:rPr>
        <w:rFonts w:hint="default"/>
        <w:lang w:val="en-US" w:eastAsia="en-US" w:bidi="ar-SA"/>
      </w:rPr>
    </w:lvl>
    <w:lvl w:ilvl="2" w:tplc="A2C28B7E">
      <w:numFmt w:val="bullet"/>
      <w:lvlText w:val="•"/>
      <w:lvlJc w:val="left"/>
      <w:pPr>
        <w:ind w:left="3090" w:hanging="361"/>
      </w:pPr>
      <w:rPr>
        <w:rFonts w:hint="default"/>
        <w:lang w:val="en-US" w:eastAsia="en-US" w:bidi="ar-SA"/>
      </w:rPr>
    </w:lvl>
    <w:lvl w:ilvl="3" w:tplc="FC90C46E">
      <w:numFmt w:val="bullet"/>
      <w:lvlText w:val="•"/>
      <w:lvlJc w:val="left"/>
      <w:pPr>
        <w:ind w:left="4156" w:hanging="361"/>
      </w:pPr>
      <w:rPr>
        <w:rFonts w:hint="default"/>
        <w:lang w:val="en-US" w:eastAsia="en-US" w:bidi="ar-SA"/>
      </w:rPr>
    </w:lvl>
    <w:lvl w:ilvl="4" w:tplc="6916C996">
      <w:numFmt w:val="bullet"/>
      <w:lvlText w:val="•"/>
      <w:lvlJc w:val="left"/>
      <w:pPr>
        <w:ind w:left="5222" w:hanging="361"/>
      </w:pPr>
      <w:rPr>
        <w:rFonts w:hint="default"/>
        <w:lang w:val="en-US" w:eastAsia="en-US" w:bidi="ar-SA"/>
      </w:rPr>
    </w:lvl>
    <w:lvl w:ilvl="5" w:tplc="FC20E48C">
      <w:numFmt w:val="bullet"/>
      <w:lvlText w:val="•"/>
      <w:lvlJc w:val="left"/>
      <w:pPr>
        <w:ind w:left="6288" w:hanging="361"/>
      </w:pPr>
      <w:rPr>
        <w:rFonts w:hint="default"/>
        <w:lang w:val="en-US" w:eastAsia="en-US" w:bidi="ar-SA"/>
      </w:rPr>
    </w:lvl>
    <w:lvl w:ilvl="6" w:tplc="94B80170">
      <w:numFmt w:val="bullet"/>
      <w:lvlText w:val="•"/>
      <w:lvlJc w:val="left"/>
      <w:pPr>
        <w:ind w:left="7354" w:hanging="361"/>
      </w:pPr>
      <w:rPr>
        <w:rFonts w:hint="default"/>
        <w:lang w:val="en-US" w:eastAsia="en-US" w:bidi="ar-SA"/>
      </w:rPr>
    </w:lvl>
    <w:lvl w:ilvl="7" w:tplc="A4E0B3E4">
      <w:numFmt w:val="bullet"/>
      <w:lvlText w:val="•"/>
      <w:lvlJc w:val="left"/>
      <w:pPr>
        <w:ind w:left="8420" w:hanging="361"/>
      </w:pPr>
      <w:rPr>
        <w:rFonts w:hint="default"/>
        <w:lang w:val="en-US" w:eastAsia="en-US" w:bidi="ar-SA"/>
      </w:rPr>
    </w:lvl>
    <w:lvl w:ilvl="8" w:tplc="B97418C8">
      <w:numFmt w:val="bullet"/>
      <w:lvlText w:val="•"/>
      <w:lvlJc w:val="left"/>
      <w:pPr>
        <w:ind w:left="9486" w:hanging="361"/>
      </w:pPr>
      <w:rPr>
        <w:rFonts w:hint="default"/>
        <w:lang w:val="en-US" w:eastAsia="en-US" w:bidi="ar-SA"/>
      </w:rPr>
    </w:lvl>
  </w:abstractNum>
  <w:abstractNum w:abstractNumId="17" w15:restartNumberingAfterBreak="0">
    <w:nsid w:val="34931C83"/>
    <w:multiLevelType w:val="hybridMultilevel"/>
    <w:tmpl w:val="DC40271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8"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20" w15:restartNumberingAfterBreak="0">
    <w:nsid w:val="3D0B2146"/>
    <w:multiLevelType w:val="hybridMultilevel"/>
    <w:tmpl w:val="DF682412"/>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21" w15:restartNumberingAfterBreak="0">
    <w:nsid w:val="3DC01D7A"/>
    <w:multiLevelType w:val="hybridMultilevel"/>
    <w:tmpl w:val="93D841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0C7F1A"/>
    <w:multiLevelType w:val="hybridMultilevel"/>
    <w:tmpl w:val="97CC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B5149"/>
    <w:multiLevelType w:val="multilevel"/>
    <w:tmpl w:val="58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5D4CAC"/>
    <w:multiLevelType w:val="multilevel"/>
    <w:tmpl w:val="2AD6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1E6B4A"/>
    <w:multiLevelType w:val="hybridMultilevel"/>
    <w:tmpl w:val="675EE2A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6" w15:restartNumberingAfterBreak="0">
    <w:nsid w:val="5ECD2B0C"/>
    <w:multiLevelType w:val="hybridMultilevel"/>
    <w:tmpl w:val="C78CF71C"/>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7" w15:restartNumberingAfterBreak="0">
    <w:nsid w:val="66FE7970"/>
    <w:multiLevelType w:val="multilevel"/>
    <w:tmpl w:val="1AD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AC25DA"/>
    <w:multiLevelType w:val="hybridMultilevel"/>
    <w:tmpl w:val="BB183420"/>
    <w:lvl w:ilvl="0" w:tplc="11426E50">
      <w:start w:val="1"/>
      <w:numFmt w:val="decimal"/>
      <w:lvlText w:val="%1."/>
      <w:lvlJc w:val="left"/>
      <w:pPr>
        <w:ind w:left="1206" w:hanging="362"/>
      </w:pPr>
      <w:rPr>
        <w:rFonts w:ascii="Calibri" w:eastAsia="Calibri" w:hAnsi="Calibri" w:cs="Calibri" w:hint="default"/>
        <w:b w:val="0"/>
        <w:bCs w:val="0"/>
        <w:i w:val="0"/>
        <w:iCs w:val="0"/>
        <w:spacing w:val="0"/>
        <w:w w:val="100"/>
        <w:sz w:val="22"/>
        <w:szCs w:val="22"/>
        <w:lang w:val="en-US" w:eastAsia="en-US" w:bidi="ar-SA"/>
      </w:rPr>
    </w:lvl>
    <w:lvl w:ilvl="1" w:tplc="87DA320E">
      <w:numFmt w:val="bullet"/>
      <w:lvlText w:val="•"/>
      <w:lvlJc w:val="left"/>
      <w:pPr>
        <w:ind w:left="2266" w:hanging="362"/>
      </w:pPr>
      <w:rPr>
        <w:rFonts w:hint="default"/>
        <w:lang w:val="en-US" w:eastAsia="en-US" w:bidi="ar-SA"/>
      </w:rPr>
    </w:lvl>
    <w:lvl w:ilvl="2" w:tplc="9E0841D6">
      <w:numFmt w:val="bullet"/>
      <w:lvlText w:val="•"/>
      <w:lvlJc w:val="left"/>
      <w:pPr>
        <w:ind w:left="3332" w:hanging="362"/>
      </w:pPr>
      <w:rPr>
        <w:rFonts w:hint="default"/>
        <w:lang w:val="en-US" w:eastAsia="en-US" w:bidi="ar-SA"/>
      </w:rPr>
    </w:lvl>
    <w:lvl w:ilvl="3" w:tplc="0A1C54B6">
      <w:numFmt w:val="bullet"/>
      <w:lvlText w:val="•"/>
      <w:lvlJc w:val="left"/>
      <w:pPr>
        <w:ind w:left="4398" w:hanging="362"/>
      </w:pPr>
      <w:rPr>
        <w:rFonts w:hint="default"/>
        <w:lang w:val="en-US" w:eastAsia="en-US" w:bidi="ar-SA"/>
      </w:rPr>
    </w:lvl>
    <w:lvl w:ilvl="4" w:tplc="4862271A">
      <w:numFmt w:val="bullet"/>
      <w:lvlText w:val="•"/>
      <w:lvlJc w:val="left"/>
      <w:pPr>
        <w:ind w:left="5464" w:hanging="362"/>
      </w:pPr>
      <w:rPr>
        <w:rFonts w:hint="default"/>
        <w:lang w:val="en-US" w:eastAsia="en-US" w:bidi="ar-SA"/>
      </w:rPr>
    </w:lvl>
    <w:lvl w:ilvl="5" w:tplc="81D2FA22">
      <w:numFmt w:val="bullet"/>
      <w:lvlText w:val="•"/>
      <w:lvlJc w:val="left"/>
      <w:pPr>
        <w:ind w:left="6530" w:hanging="362"/>
      </w:pPr>
      <w:rPr>
        <w:rFonts w:hint="default"/>
        <w:lang w:val="en-US" w:eastAsia="en-US" w:bidi="ar-SA"/>
      </w:rPr>
    </w:lvl>
    <w:lvl w:ilvl="6" w:tplc="9326A8F8">
      <w:numFmt w:val="bullet"/>
      <w:lvlText w:val="•"/>
      <w:lvlJc w:val="left"/>
      <w:pPr>
        <w:ind w:left="7596" w:hanging="362"/>
      </w:pPr>
      <w:rPr>
        <w:rFonts w:hint="default"/>
        <w:lang w:val="en-US" w:eastAsia="en-US" w:bidi="ar-SA"/>
      </w:rPr>
    </w:lvl>
    <w:lvl w:ilvl="7" w:tplc="DB40CF76">
      <w:numFmt w:val="bullet"/>
      <w:lvlText w:val="•"/>
      <w:lvlJc w:val="left"/>
      <w:pPr>
        <w:ind w:left="8662" w:hanging="362"/>
      </w:pPr>
      <w:rPr>
        <w:rFonts w:hint="default"/>
        <w:lang w:val="en-US" w:eastAsia="en-US" w:bidi="ar-SA"/>
      </w:rPr>
    </w:lvl>
    <w:lvl w:ilvl="8" w:tplc="97B81136">
      <w:numFmt w:val="bullet"/>
      <w:lvlText w:val="•"/>
      <w:lvlJc w:val="left"/>
      <w:pPr>
        <w:ind w:left="9728" w:hanging="362"/>
      </w:pPr>
      <w:rPr>
        <w:rFonts w:hint="default"/>
        <w:lang w:val="en-US" w:eastAsia="en-US" w:bidi="ar-SA"/>
      </w:rPr>
    </w:lvl>
  </w:abstractNum>
  <w:abstractNum w:abstractNumId="29" w15:restartNumberingAfterBreak="0">
    <w:nsid w:val="6EF330F1"/>
    <w:multiLevelType w:val="hybridMultilevel"/>
    <w:tmpl w:val="A8CC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1C5439"/>
    <w:multiLevelType w:val="hybridMultilevel"/>
    <w:tmpl w:val="AC68C784"/>
    <w:lvl w:ilvl="0" w:tplc="B1EAF754">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135E6938">
      <w:numFmt w:val="bullet"/>
      <w:lvlText w:val="•"/>
      <w:lvlJc w:val="left"/>
      <w:pPr>
        <w:ind w:left="2266" w:hanging="361"/>
      </w:pPr>
      <w:rPr>
        <w:rFonts w:hint="default"/>
        <w:lang w:val="en-US" w:eastAsia="en-US" w:bidi="ar-SA"/>
      </w:rPr>
    </w:lvl>
    <w:lvl w:ilvl="2" w:tplc="22C8984C">
      <w:numFmt w:val="bullet"/>
      <w:lvlText w:val="•"/>
      <w:lvlJc w:val="left"/>
      <w:pPr>
        <w:ind w:left="3332" w:hanging="361"/>
      </w:pPr>
      <w:rPr>
        <w:rFonts w:hint="default"/>
        <w:lang w:val="en-US" w:eastAsia="en-US" w:bidi="ar-SA"/>
      </w:rPr>
    </w:lvl>
    <w:lvl w:ilvl="3" w:tplc="13842866">
      <w:numFmt w:val="bullet"/>
      <w:lvlText w:val="•"/>
      <w:lvlJc w:val="left"/>
      <w:pPr>
        <w:ind w:left="4398" w:hanging="361"/>
      </w:pPr>
      <w:rPr>
        <w:rFonts w:hint="default"/>
        <w:lang w:val="en-US" w:eastAsia="en-US" w:bidi="ar-SA"/>
      </w:rPr>
    </w:lvl>
    <w:lvl w:ilvl="4" w:tplc="26F2606A">
      <w:numFmt w:val="bullet"/>
      <w:lvlText w:val="•"/>
      <w:lvlJc w:val="left"/>
      <w:pPr>
        <w:ind w:left="5464" w:hanging="361"/>
      </w:pPr>
      <w:rPr>
        <w:rFonts w:hint="default"/>
        <w:lang w:val="en-US" w:eastAsia="en-US" w:bidi="ar-SA"/>
      </w:rPr>
    </w:lvl>
    <w:lvl w:ilvl="5" w:tplc="4E12710A">
      <w:numFmt w:val="bullet"/>
      <w:lvlText w:val="•"/>
      <w:lvlJc w:val="left"/>
      <w:pPr>
        <w:ind w:left="6530" w:hanging="361"/>
      </w:pPr>
      <w:rPr>
        <w:rFonts w:hint="default"/>
        <w:lang w:val="en-US" w:eastAsia="en-US" w:bidi="ar-SA"/>
      </w:rPr>
    </w:lvl>
    <w:lvl w:ilvl="6" w:tplc="F7C49EDC">
      <w:numFmt w:val="bullet"/>
      <w:lvlText w:val="•"/>
      <w:lvlJc w:val="left"/>
      <w:pPr>
        <w:ind w:left="7596" w:hanging="361"/>
      </w:pPr>
      <w:rPr>
        <w:rFonts w:hint="default"/>
        <w:lang w:val="en-US" w:eastAsia="en-US" w:bidi="ar-SA"/>
      </w:rPr>
    </w:lvl>
    <w:lvl w:ilvl="7" w:tplc="008AE73A">
      <w:numFmt w:val="bullet"/>
      <w:lvlText w:val="•"/>
      <w:lvlJc w:val="left"/>
      <w:pPr>
        <w:ind w:left="8662" w:hanging="361"/>
      </w:pPr>
      <w:rPr>
        <w:rFonts w:hint="default"/>
        <w:lang w:val="en-US" w:eastAsia="en-US" w:bidi="ar-SA"/>
      </w:rPr>
    </w:lvl>
    <w:lvl w:ilvl="8" w:tplc="562AE2D4">
      <w:numFmt w:val="bullet"/>
      <w:lvlText w:val="•"/>
      <w:lvlJc w:val="left"/>
      <w:pPr>
        <w:ind w:left="9728" w:hanging="361"/>
      </w:pPr>
      <w:rPr>
        <w:rFonts w:hint="default"/>
        <w:lang w:val="en-US" w:eastAsia="en-US" w:bidi="ar-SA"/>
      </w:rPr>
    </w:lvl>
  </w:abstractNum>
  <w:abstractNum w:abstractNumId="31" w15:restartNumberingAfterBreak="0">
    <w:nsid w:val="716B7477"/>
    <w:multiLevelType w:val="hybridMultilevel"/>
    <w:tmpl w:val="DCDC860E"/>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2"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3" w15:restartNumberingAfterBreak="0">
    <w:nsid w:val="7A9911AB"/>
    <w:multiLevelType w:val="hybridMultilevel"/>
    <w:tmpl w:val="088EACB6"/>
    <w:lvl w:ilvl="0" w:tplc="69AA07A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D780E498">
      <w:numFmt w:val="bullet"/>
      <w:lvlText w:val="•"/>
      <w:lvlJc w:val="left"/>
      <w:pPr>
        <w:ind w:left="2266" w:hanging="361"/>
      </w:pPr>
      <w:rPr>
        <w:rFonts w:hint="default"/>
        <w:lang w:val="en-US" w:eastAsia="en-US" w:bidi="ar-SA"/>
      </w:rPr>
    </w:lvl>
    <w:lvl w:ilvl="2" w:tplc="4EBC0340">
      <w:numFmt w:val="bullet"/>
      <w:lvlText w:val="•"/>
      <w:lvlJc w:val="left"/>
      <w:pPr>
        <w:ind w:left="3332" w:hanging="361"/>
      </w:pPr>
      <w:rPr>
        <w:rFonts w:hint="default"/>
        <w:lang w:val="en-US" w:eastAsia="en-US" w:bidi="ar-SA"/>
      </w:rPr>
    </w:lvl>
    <w:lvl w:ilvl="3" w:tplc="0CBE2D1E">
      <w:numFmt w:val="bullet"/>
      <w:lvlText w:val="•"/>
      <w:lvlJc w:val="left"/>
      <w:pPr>
        <w:ind w:left="4398" w:hanging="361"/>
      </w:pPr>
      <w:rPr>
        <w:rFonts w:hint="default"/>
        <w:lang w:val="en-US" w:eastAsia="en-US" w:bidi="ar-SA"/>
      </w:rPr>
    </w:lvl>
    <w:lvl w:ilvl="4" w:tplc="3A4AB3D0">
      <w:numFmt w:val="bullet"/>
      <w:lvlText w:val="•"/>
      <w:lvlJc w:val="left"/>
      <w:pPr>
        <w:ind w:left="5464" w:hanging="361"/>
      </w:pPr>
      <w:rPr>
        <w:rFonts w:hint="default"/>
        <w:lang w:val="en-US" w:eastAsia="en-US" w:bidi="ar-SA"/>
      </w:rPr>
    </w:lvl>
    <w:lvl w:ilvl="5" w:tplc="B8D2F838">
      <w:numFmt w:val="bullet"/>
      <w:lvlText w:val="•"/>
      <w:lvlJc w:val="left"/>
      <w:pPr>
        <w:ind w:left="6530" w:hanging="361"/>
      </w:pPr>
      <w:rPr>
        <w:rFonts w:hint="default"/>
        <w:lang w:val="en-US" w:eastAsia="en-US" w:bidi="ar-SA"/>
      </w:rPr>
    </w:lvl>
    <w:lvl w:ilvl="6" w:tplc="0616CB4A">
      <w:numFmt w:val="bullet"/>
      <w:lvlText w:val="•"/>
      <w:lvlJc w:val="left"/>
      <w:pPr>
        <w:ind w:left="7596" w:hanging="361"/>
      </w:pPr>
      <w:rPr>
        <w:rFonts w:hint="default"/>
        <w:lang w:val="en-US" w:eastAsia="en-US" w:bidi="ar-SA"/>
      </w:rPr>
    </w:lvl>
    <w:lvl w:ilvl="7" w:tplc="585AE0E4">
      <w:numFmt w:val="bullet"/>
      <w:lvlText w:val="•"/>
      <w:lvlJc w:val="left"/>
      <w:pPr>
        <w:ind w:left="8662" w:hanging="361"/>
      </w:pPr>
      <w:rPr>
        <w:rFonts w:hint="default"/>
        <w:lang w:val="en-US" w:eastAsia="en-US" w:bidi="ar-SA"/>
      </w:rPr>
    </w:lvl>
    <w:lvl w:ilvl="8" w:tplc="3482C310">
      <w:numFmt w:val="bullet"/>
      <w:lvlText w:val="•"/>
      <w:lvlJc w:val="left"/>
      <w:pPr>
        <w:ind w:left="9728" w:hanging="361"/>
      </w:pPr>
      <w:rPr>
        <w:rFonts w:hint="default"/>
        <w:lang w:val="en-US" w:eastAsia="en-US" w:bidi="ar-SA"/>
      </w:rPr>
    </w:lvl>
  </w:abstractNum>
  <w:abstractNum w:abstractNumId="34"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900870209">
    <w:abstractNumId w:val="0"/>
  </w:num>
  <w:num w:numId="2" w16cid:durableId="283510726">
    <w:abstractNumId w:val="4"/>
  </w:num>
  <w:num w:numId="3" w16cid:durableId="74786606">
    <w:abstractNumId w:val="33"/>
  </w:num>
  <w:num w:numId="4" w16cid:durableId="876746137">
    <w:abstractNumId w:val="28"/>
  </w:num>
  <w:num w:numId="5" w16cid:durableId="111096557">
    <w:abstractNumId w:val="7"/>
  </w:num>
  <w:num w:numId="6" w16cid:durableId="709646487">
    <w:abstractNumId w:val="30"/>
  </w:num>
  <w:num w:numId="7" w16cid:durableId="667489621">
    <w:abstractNumId w:val="16"/>
  </w:num>
  <w:num w:numId="8" w16cid:durableId="1545022789">
    <w:abstractNumId w:val="8"/>
  </w:num>
  <w:num w:numId="9" w16cid:durableId="1213225477">
    <w:abstractNumId w:val="25"/>
  </w:num>
  <w:num w:numId="10" w16cid:durableId="303628351">
    <w:abstractNumId w:val="15"/>
  </w:num>
  <w:num w:numId="11" w16cid:durableId="100536976">
    <w:abstractNumId w:val="6"/>
  </w:num>
  <w:num w:numId="12" w16cid:durableId="848713178">
    <w:abstractNumId w:val="26"/>
  </w:num>
  <w:num w:numId="13" w16cid:durableId="1654093355">
    <w:abstractNumId w:val="9"/>
  </w:num>
  <w:num w:numId="14" w16cid:durableId="1308558063">
    <w:abstractNumId w:val="22"/>
  </w:num>
  <w:num w:numId="15" w16cid:durableId="1065954009">
    <w:abstractNumId w:val="12"/>
  </w:num>
  <w:num w:numId="16" w16cid:durableId="1790277672">
    <w:abstractNumId w:val="1"/>
  </w:num>
  <w:num w:numId="17" w16cid:durableId="1992978318">
    <w:abstractNumId w:val="17"/>
  </w:num>
  <w:num w:numId="18" w16cid:durableId="620960910">
    <w:abstractNumId w:val="5"/>
  </w:num>
  <w:num w:numId="19" w16cid:durableId="2106610282">
    <w:abstractNumId w:val="19"/>
  </w:num>
  <w:num w:numId="20" w16cid:durableId="1401366911">
    <w:abstractNumId w:val="32"/>
  </w:num>
  <w:num w:numId="21" w16cid:durableId="1187015543">
    <w:abstractNumId w:val="18"/>
  </w:num>
  <w:num w:numId="22" w16cid:durableId="394009714">
    <w:abstractNumId w:val="34"/>
  </w:num>
  <w:num w:numId="23" w16cid:durableId="795028867">
    <w:abstractNumId w:val="14"/>
  </w:num>
  <w:num w:numId="24" w16cid:durableId="18219208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191202">
    <w:abstractNumId w:val="2"/>
  </w:num>
  <w:num w:numId="26" w16cid:durableId="972909951">
    <w:abstractNumId w:val="29"/>
  </w:num>
  <w:num w:numId="27" w16cid:durableId="830099995">
    <w:abstractNumId w:val="3"/>
  </w:num>
  <w:num w:numId="28" w16cid:durableId="124854187">
    <w:abstractNumId w:val="13"/>
  </w:num>
  <w:num w:numId="29" w16cid:durableId="696152589">
    <w:abstractNumId w:val="23"/>
  </w:num>
  <w:num w:numId="30" w16cid:durableId="232011967">
    <w:abstractNumId w:val="19"/>
  </w:num>
  <w:num w:numId="31" w16cid:durableId="337195465">
    <w:abstractNumId w:val="27"/>
  </w:num>
  <w:num w:numId="32" w16cid:durableId="325548951">
    <w:abstractNumId w:val="11"/>
  </w:num>
  <w:num w:numId="33" w16cid:durableId="1052852877">
    <w:abstractNumId w:val="31"/>
  </w:num>
  <w:num w:numId="34" w16cid:durableId="1892115673">
    <w:abstractNumId w:val="10"/>
  </w:num>
  <w:num w:numId="35" w16cid:durableId="244002867">
    <w:abstractNumId w:val="21"/>
  </w:num>
  <w:num w:numId="36" w16cid:durableId="742918573">
    <w:abstractNumId w:val="20"/>
  </w:num>
  <w:num w:numId="37" w16cid:durableId="12345132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gYiIyNjCwMDIyUdpeDU4uLM/DyQAsNaAMXqs9ksAAAA"/>
  </w:docVars>
  <w:rsids>
    <w:rsidRoot w:val="00454E5E"/>
    <w:rsid w:val="00003244"/>
    <w:rsid w:val="00011195"/>
    <w:rsid w:val="00024F6E"/>
    <w:rsid w:val="000435F1"/>
    <w:rsid w:val="00052E66"/>
    <w:rsid w:val="00064074"/>
    <w:rsid w:val="000B4BDE"/>
    <w:rsid w:val="000C582D"/>
    <w:rsid w:val="000D2501"/>
    <w:rsid w:val="000E4EC7"/>
    <w:rsid w:val="000E6810"/>
    <w:rsid w:val="000F3D48"/>
    <w:rsid w:val="000F79D5"/>
    <w:rsid w:val="00111B3B"/>
    <w:rsid w:val="00116B7C"/>
    <w:rsid w:val="00126A9A"/>
    <w:rsid w:val="001271EA"/>
    <w:rsid w:val="00136424"/>
    <w:rsid w:val="001444E4"/>
    <w:rsid w:val="00144A75"/>
    <w:rsid w:val="00151918"/>
    <w:rsid w:val="00156699"/>
    <w:rsid w:val="00167CFE"/>
    <w:rsid w:val="00173DC6"/>
    <w:rsid w:val="00190BB5"/>
    <w:rsid w:val="00193ADE"/>
    <w:rsid w:val="00197470"/>
    <w:rsid w:val="001A5013"/>
    <w:rsid w:val="001B1CEC"/>
    <w:rsid w:val="001B79B2"/>
    <w:rsid w:val="001E383B"/>
    <w:rsid w:val="001F7A56"/>
    <w:rsid w:val="00210D1A"/>
    <w:rsid w:val="00211ACA"/>
    <w:rsid w:val="00220EA8"/>
    <w:rsid w:val="00245A59"/>
    <w:rsid w:val="00253274"/>
    <w:rsid w:val="00253821"/>
    <w:rsid w:val="00264F53"/>
    <w:rsid w:val="00266CF1"/>
    <w:rsid w:val="00282E7A"/>
    <w:rsid w:val="002905FD"/>
    <w:rsid w:val="002B7068"/>
    <w:rsid w:val="002C5209"/>
    <w:rsid w:val="002D715B"/>
    <w:rsid w:val="00300AE3"/>
    <w:rsid w:val="0030611E"/>
    <w:rsid w:val="0032058E"/>
    <w:rsid w:val="00331A8B"/>
    <w:rsid w:val="00363FBE"/>
    <w:rsid w:val="00371F36"/>
    <w:rsid w:val="003829C4"/>
    <w:rsid w:val="00382BE7"/>
    <w:rsid w:val="00391A38"/>
    <w:rsid w:val="0039327D"/>
    <w:rsid w:val="003A0361"/>
    <w:rsid w:val="003A4B14"/>
    <w:rsid w:val="003B7730"/>
    <w:rsid w:val="003C4431"/>
    <w:rsid w:val="003D680C"/>
    <w:rsid w:val="003E187A"/>
    <w:rsid w:val="003F27B7"/>
    <w:rsid w:val="00405FB1"/>
    <w:rsid w:val="00436E4E"/>
    <w:rsid w:val="00443D77"/>
    <w:rsid w:val="00454E5E"/>
    <w:rsid w:val="00497B57"/>
    <w:rsid w:val="004A1159"/>
    <w:rsid w:val="004A56DF"/>
    <w:rsid w:val="004A7F2E"/>
    <w:rsid w:val="004B3EC3"/>
    <w:rsid w:val="004D1010"/>
    <w:rsid w:val="004D7C6D"/>
    <w:rsid w:val="004E7BE4"/>
    <w:rsid w:val="004F0593"/>
    <w:rsid w:val="004F6AE3"/>
    <w:rsid w:val="0050398F"/>
    <w:rsid w:val="005240D0"/>
    <w:rsid w:val="005309AA"/>
    <w:rsid w:val="00531823"/>
    <w:rsid w:val="00541AF2"/>
    <w:rsid w:val="00543658"/>
    <w:rsid w:val="00552165"/>
    <w:rsid w:val="00556F66"/>
    <w:rsid w:val="0056284E"/>
    <w:rsid w:val="00562D06"/>
    <w:rsid w:val="0057778E"/>
    <w:rsid w:val="005A7140"/>
    <w:rsid w:val="005B501B"/>
    <w:rsid w:val="005C0068"/>
    <w:rsid w:val="005C35BB"/>
    <w:rsid w:val="005C7C14"/>
    <w:rsid w:val="005E48A0"/>
    <w:rsid w:val="005F6D17"/>
    <w:rsid w:val="00604C4F"/>
    <w:rsid w:val="00606FC2"/>
    <w:rsid w:val="006245A4"/>
    <w:rsid w:val="00626E5F"/>
    <w:rsid w:val="00662CB9"/>
    <w:rsid w:val="006738F2"/>
    <w:rsid w:val="00675710"/>
    <w:rsid w:val="006759D3"/>
    <w:rsid w:val="006772AA"/>
    <w:rsid w:val="00680EB8"/>
    <w:rsid w:val="00683459"/>
    <w:rsid w:val="006A3C3B"/>
    <w:rsid w:val="006B0C29"/>
    <w:rsid w:val="006C115C"/>
    <w:rsid w:val="006D3122"/>
    <w:rsid w:val="006E0417"/>
    <w:rsid w:val="007108DD"/>
    <w:rsid w:val="0073587F"/>
    <w:rsid w:val="0074696C"/>
    <w:rsid w:val="007475B3"/>
    <w:rsid w:val="00751D44"/>
    <w:rsid w:val="00753385"/>
    <w:rsid w:val="007B4366"/>
    <w:rsid w:val="007C45C8"/>
    <w:rsid w:val="007D1F57"/>
    <w:rsid w:val="007D395A"/>
    <w:rsid w:val="007D7152"/>
    <w:rsid w:val="007E577A"/>
    <w:rsid w:val="007F2410"/>
    <w:rsid w:val="007F39C6"/>
    <w:rsid w:val="008120C9"/>
    <w:rsid w:val="008136FA"/>
    <w:rsid w:val="00814199"/>
    <w:rsid w:val="00814367"/>
    <w:rsid w:val="00822684"/>
    <w:rsid w:val="008267B3"/>
    <w:rsid w:val="00827CA1"/>
    <w:rsid w:val="00840CF5"/>
    <w:rsid w:val="0088306D"/>
    <w:rsid w:val="008869E0"/>
    <w:rsid w:val="008A20EE"/>
    <w:rsid w:val="008A592A"/>
    <w:rsid w:val="008A63B2"/>
    <w:rsid w:val="008A7F63"/>
    <w:rsid w:val="008B3829"/>
    <w:rsid w:val="008B39D2"/>
    <w:rsid w:val="008B3F21"/>
    <w:rsid w:val="008D319B"/>
    <w:rsid w:val="008E1B87"/>
    <w:rsid w:val="008F0BFE"/>
    <w:rsid w:val="008F3534"/>
    <w:rsid w:val="00900E8F"/>
    <w:rsid w:val="009129A6"/>
    <w:rsid w:val="00922977"/>
    <w:rsid w:val="00922F3A"/>
    <w:rsid w:val="0096704C"/>
    <w:rsid w:val="009724B5"/>
    <w:rsid w:val="009824C7"/>
    <w:rsid w:val="00997AF9"/>
    <w:rsid w:val="009B50BC"/>
    <w:rsid w:val="009D6055"/>
    <w:rsid w:val="009D6A89"/>
    <w:rsid w:val="009D7C4B"/>
    <w:rsid w:val="009E1BA0"/>
    <w:rsid w:val="00A075BC"/>
    <w:rsid w:val="00A12C55"/>
    <w:rsid w:val="00A16E9F"/>
    <w:rsid w:val="00A21F93"/>
    <w:rsid w:val="00A31FAF"/>
    <w:rsid w:val="00A35E80"/>
    <w:rsid w:val="00A37F83"/>
    <w:rsid w:val="00A40060"/>
    <w:rsid w:val="00A41FFC"/>
    <w:rsid w:val="00A6152E"/>
    <w:rsid w:val="00A7613D"/>
    <w:rsid w:val="00A96C4D"/>
    <w:rsid w:val="00AC0307"/>
    <w:rsid w:val="00AC13E3"/>
    <w:rsid w:val="00AC1521"/>
    <w:rsid w:val="00AD6053"/>
    <w:rsid w:val="00AE1C9F"/>
    <w:rsid w:val="00AF2D63"/>
    <w:rsid w:val="00AF3F8D"/>
    <w:rsid w:val="00B22714"/>
    <w:rsid w:val="00B302D2"/>
    <w:rsid w:val="00B33507"/>
    <w:rsid w:val="00B44EF1"/>
    <w:rsid w:val="00B71E73"/>
    <w:rsid w:val="00B84980"/>
    <w:rsid w:val="00B904E1"/>
    <w:rsid w:val="00BB69F5"/>
    <w:rsid w:val="00BC520D"/>
    <w:rsid w:val="00BD403F"/>
    <w:rsid w:val="00BE39F3"/>
    <w:rsid w:val="00BE6FB0"/>
    <w:rsid w:val="00BF2210"/>
    <w:rsid w:val="00C24C0E"/>
    <w:rsid w:val="00C25C36"/>
    <w:rsid w:val="00C42192"/>
    <w:rsid w:val="00C5647A"/>
    <w:rsid w:val="00C8188C"/>
    <w:rsid w:val="00C87130"/>
    <w:rsid w:val="00CA706E"/>
    <w:rsid w:val="00CA7B39"/>
    <w:rsid w:val="00CB373C"/>
    <w:rsid w:val="00CB75A8"/>
    <w:rsid w:val="00CC5FFE"/>
    <w:rsid w:val="00CE0C9F"/>
    <w:rsid w:val="00CE27AA"/>
    <w:rsid w:val="00D26DB1"/>
    <w:rsid w:val="00D4608D"/>
    <w:rsid w:val="00D52F39"/>
    <w:rsid w:val="00D64157"/>
    <w:rsid w:val="00D714CD"/>
    <w:rsid w:val="00D71C41"/>
    <w:rsid w:val="00D91E4A"/>
    <w:rsid w:val="00D97AEB"/>
    <w:rsid w:val="00DA11A8"/>
    <w:rsid w:val="00DB223C"/>
    <w:rsid w:val="00DC1AD0"/>
    <w:rsid w:val="00DD3CF4"/>
    <w:rsid w:val="00E34F08"/>
    <w:rsid w:val="00E463B9"/>
    <w:rsid w:val="00E56DAF"/>
    <w:rsid w:val="00E71239"/>
    <w:rsid w:val="00E749CF"/>
    <w:rsid w:val="00E74B05"/>
    <w:rsid w:val="00E87935"/>
    <w:rsid w:val="00EA4C41"/>
    <w:rsid w:val="00EB2ED4"/>
    <w:rsid w:val="00EB48EA"/>
    <w:rsid w:val="00EE6956"/>
    <w:rsid w:val="00EF4A3B"/>
    <w:rsid w:val="00F05A33"/>
    <w:rsid w:val="00F11481"/>
    <w:rsid w:val="00F23D60"/>
    <w:rsid w:val="00F350B4"/>
    <w:rsid w:val="00F5238F"/>
    <w:rsid w:val="00F527F5"/>
    <w:rsid w:val="00F53812"/>
    <w:rsid w:val="00F54F87"/>
    <w:rsid w:val="00F65A09"/>
    <w:rsid w:val="00F74615"/>
    <w:rsid w:val="00FA0032"/>
    <w:rsid w:val="00FA6546"/>
    <w:rsid w:val="00FB463B"/>
    <w:rsid w:val="00FD1809"/>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8542"/>
  <w15:docId w15:val="{3DD31FD2-EDBC-4191-8707-3824B7C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E0"/>
    <w:rPr>
      <w:rFonts w:eastAsia="Calibri" w:cs="Calibri"/>
      <w:sz w:val="24"/>
    </w:rPr>
  </w:style>
  <w:style w:type="paragraph" w:styleId="Heading1">
    <w:name w:val="heading 1"/>
    <w:basedOn w:val="Normal"/>
    <w:uiPriority w:val="9"/>
    <w:qFormat/>
    <w:rsid w:val="00CB75A8"/>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9D6A89"/>
    <w:pPr>
      <w:keepNext/>
      <w:keepLines/>
      <w:spacing w:before="12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69E0"/>
    <w:pPr>
      <w:ind w:left="1199" w:hanging="359"/>
    </w:pPr>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34"/>
    <w:qFormat/>
    <w:rsid w:val="007D1F57"/>
    <w:pPr>
      <w:spacing w:before="31"/>
      <w:ind w:left="1195" w:right="43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D6A89"/>
    <w:rPr>
      <w:rFonts w:ascii="Calibri" w:eastAsiaTheme="majorEastAsia" w:hAnsi="Calibri" w:cstheme="majorBidi"/>
      <w:b/>
      <w:sz w:val="36"/>
      <w:szCs w:val="26"/>
    </w:rPr>
  </w:style>
  <w:style w:type="character" w:styleId="Hyperlink">
    <w:name w:val="Hyperlink"/>
    <w:basedOn w:val="DefaultParagraphFont"/>
    <w:uiPriority w:val="99"/>
    <w:unhideWhenUsed/>
    <w:rsid w:val="007F2410"/>
    <w:rPr>
      <w:color w:val="0000FF" w:themeColor="hyperlink"/>
      <w:u w:val="single"/>
    </w:rPr>
  </w:style>
  <w:style w:type="character" w:styleId="UnresolvedMention">
    <w:name w:val="Unresolved Mention"/>
    <w:basedOn w:val="DefaultParagraphFont"/>
    <w:uiPriority w:val="99"/>
    <w:semiHidden/>
    <w:unhideWhenUsed/>
    <w:rsid w:val="007F2410"/>
    <w:rPr>
      <w:color w:val="605E5C"/>
      <w:shd w:val="clear" w:color="auto" w:fill="E1DFDD"/>
    </w:rPr>
  </w:style>
  <w:style w:type="character" w:styleId="FollowedHyperlink">
    <w:name w:val="FollowedHyperlink"/>
    <w:basedOn w:val="DefaultParagraphFont"/>
    <w:uiPriority w:val="99"/>
    <w:semiHidden/>
    <w:unhideWhenUsed/>
    <w:rsid w:val="000D2501"/>
    <w:rPr>
      <w:color w:val="800080" w:themeColor="followedHyperlink"/>
      <w:u w:val="single"/>
    </w:rPr>
  </w:style>
  <w:style w:type="paragraph" w:styleId="Header">
    <w:name w:val="header"/>
    <w:basedOn w:val="Normal"/>
    <w:link w:val="HeaderChar"/>
    <w:uiPriority w:val="99"/>
    <w:unhideWhenUsed/>
    <w:rsid w:val="004F6AE3"/>
    <w:pPr>
      <w:tabs>
        <w:tab w:val="center" w:pos="4680"/>
        <w:tab w:val="right" w:pos="9360"/>
      </w:tabs>
    </w:pPr>
  </w:style>
  <w:style w:type="character" w:customStyle="1" w:styleId="HeaderChar">
    <w:name w:val="Header Char"/>
    <w:basedOn w:val="DefaultParagraphFont"/>
    <w:link w:val="Header"/>
    <w:uiPriority w:val="99"/>
    <w:rsid w:val="004F6AE3"/>
    <w:rPr>
      <w:rFonts w:ascii="Calibri" w:eastAsia="Calibri" w:hAnsi="Calibri" w:cs="Calibri"/>
    </w:rPr>
  </w:style>
  <w:style w:type="paragraph" w:styleId="Footer">
    <w:name w:val="footer"/>
    <w:basedOn w:val="Normal"/>
    <w:link w:val="FooterChar"/>
    <w:uiPriority w:val="99"/>
    <w:unhideWhenUsed/>
    <w:rsid w:val="004F6AE3"/>
    <w:pPr>
      <w:tabs>
        <w:tab w:val="center" w:pos="4680"/>
        <w:tab w:val="right" w:pos="9360"/>
      </w:tabs>
    </w:pPr>
  </w:style>
  <w:style w:type="character" w:customStyle="1" w:styleId="FooterChar">
    <w:name w:val="Footer Char"/>
    <w:basedOn w:val="DefaultParagraphFont"/>
    <w:link w:val="Footer"/>
    <w:uiPriority w:val="99"/>
    <w:rsid w:val="004F6AE3"/>
    <w:rPr>
      <w:rFonts w:ascii="Calibri" w:eastAsia="Calibri" w:hAnsi="Calibri" w:cs="Calibri"/>
    </w:rPr>
  </w:style>
  <w:style w:type="table" w:styleId="TableGrid">
    <w:name w:val="Table Grid"/>
    <w:basedOn w:val="TableNormal"/>
    <w:uiPriority w:val="39"/>
    <w:rsid w:val="0062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69E0"/>
    <w:rPr>
      <w:rFonts w:eastAsia="Calibri" w:cs="Calibri"/>
    </w:rPr>
  </w:style>
  <w:style w:type="character" w:customStyle="1" w:styleId="ui-provider">
    <w:name w:val="ui-provider"/>
    <w:basedOn w:val="DefaultParagraphFont"/>
    <w:rsid w:val="00EF4A3B"/>
  </w:style>
  <w:style w:type="character" w:styleId="Strong">
    <w:name w:val="Strong"/>
    <w:basedOn w:val="DefaultParagraphFont"/>
    <w:uiPriority w:val="22"/>
    <w:qFormat/>
    <w:rsid w:val="00D714CD"/>
    <w:rPr>
      <w:b/>
      <w:bCs/>
    </w:rPr>
  </w:style>
  <w:style w:type="character" w:styleId="CommentReference">
    <w:name w:val="annotation reference"/>
    <w:basedOn w:val="DefaultParagraphFont"/>
    <w:uiPriority w:val="99"/>
    <w:semiHidden/>
    <w:unhideWhenUsed/>
    <w:rsid w:val="00F53812"/>
    <w:rPr>
      <w:sz w:val="16"/>
      <w:szCs w:val="16"/>
    </w:rPr>
  </w:style>
  <w:style w:type="paragraph" w:styleId="CommentText">
    <w:name w:val="annotation text"/>
    <w:basedOn w:val="Normal"/>
    <w:link w:val="CommentTextChar"/>
    <w:uiPriority w:val="99"/>
    <w:unhideWhenUsed/>
    <w:rsid w:val="00F53812"/>
    <w:rPr>
      <w:sz w:val="20"/>
      <w:szCs w:val="20"/>
    </w:rPr>
  </w:style>
  <w:style w:type="character" w:customStyle="1" w:styleId="CommentTextChar">
    <w:name w:val="Comment Text Char"/>
    <w:basedOn w:val="DefaultParagraphFont"/>
    <w:link w:val="CommentText"/>
    <w:uiPriority w:val="99"/>
    <w:rsid w:val="00F53812"/>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F53812"/>
    <w:rPr>
      <w:b/>
      <w:bCs/>
    </w:rPr>
  </w:style>
  <w:style w:type="character" w:customStyle="1" w:styleId="CommentSubjectChar">
    <w:name w:val="Comment Subject Char"/>
    <w:basedOn w:val="CommentTextChar"/>
    <w:link w:val="CommentSubject"/>
    <w:uiPriority w:val="99"/>
    <w:semiHidden/>
    <w:rsid w:val="00F53812"/>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266">
      <w:bodyDiv w:val="1"/>
      <w:marLeft w:val="0"/>
      <w:marRight w:val="0"/>
      <w:marTop w:val="0"/>
      <w:marBottom w:val="0"/>
      <w:divBdr>
        <w:top w:val="none" w:sz="0" w:space="0" w:color="auto"/>
        <w:left w:val="none" w:sz="0" w:space="0" w:color="auto"/>
        <w:bottom w:val="none" w:sz="0" w:space="0" w:color="auto"/>
        <w:right w:val="none" w:sz="0" w:space="0" w:color="auto"/>
      </w:divBdr>
    </w:div>
    <w:div w:id="66464250">
      <w:bodyDiv w:val="1"/>
      <w:marLeft w:val="0"/>
      <w:marRight w:val="0"/>
      <w:marTop w:val="0"/>
      <w:marBottom w:val="0"/>
      <w:divBdr>
        <w:top w:val="none" w:sz="0" w:space="0" w:color="auto"/>
        <w:left w:val="none" w:sz="0" w:space="0" w:color="auto"/>
        <w:bottom w:val="none" w:sz="0" w:space="0" w:color="auto"/>
        <w:right w:val="none" w:sz="0" w:space="0" w:color="auto"/>
      </w:divBdr>
    </w:div>
    <w:div w:id="116803582">
      <w:bodyDiv w:val="1"/>
      <w:marLeft w:val="0"/>
      <w:marRight w:val="0"/>
      <w:marTop w:val="0"/>
      <w:marBottom w:val="0"/>
      <w:divBdr>
        <w:top w:val="none" w:sz="0" w:space="0" w:color="auto"/>
        <w:left w:val="none" w:sz="0" w:space="0" w:color="auto"/>
        <w:bottom w:val="none" w:sz="0" w:space="0" w:color="auto"/>
        <w:right w:val="none" w:sz="0" w:space="0" w:color="auto"/>
      </w:divBdr>
    </w:div>
    <w:div w:id="153494073">
      <w:bodyDiv w:val="1"/>
      <w:marLeft w:val="0"/>
      <w:marRight w:val="0"/>
      <w:marTop w:val="0"/>
      <w:marBottom w:val="0"/>
      <w:divBdr>
        <w:top w:val="none" w:sz="0" w:space="0" w:color="auto"/>
        <w:left w:val="none" w:sz="0" w:space="0" w:color="auto"/>
        <w:bottom w:val="none" w:sz="0" w:space="0" w:color="auto"/>
        <w:right w:val="none" w:sz="0" w:space="0" w:color="auto"/>
      </w:divBdr>
    </w:div>
    <w:div w:id="215358744">
      <w:bodyDiv w:val="1"/>
      <w:marLeft w:val="0"/>
      <w:marRight w:val="0"/>
      <w:marTop w:val="0"/>
      <w:marBottom w:val="0"/>
      <w:divBdr>
        <w:top w:val="none" w:sz="0" w:space="0" w:color="auto"/>
        <w:left w:val="none" w:sz="0" w:space="0" w:color="auto"/>
        <w:bottom w:val="none" w:sz="0" w:space="0" w:color="auto"/>
        <w:right w:val="none" w:sz="0" w:space="0" w:color="auto"/>
      </w:divBdr>
    </w:div>
    <w:div w:id="602306898">
      <w:bodyDiv w:val="1"/>
      <w:marLeft w:val="0"/>
      <w:marRight w:val="0"/>
      <w:marTop w:val="0"/>
      <w:marBottom w:val="0"/>
      <w:divBdr>
        <w:top w:val="none" w:sz="0" w:space="0" w:color="auto"/>
        <w:left w:val="none" w:sz="0" w:space="0" w:color="auto"/>
        <w:bottom w:val="none" w:sz="0" w:space="0" w:color="auto"/>
        <w:right w:val="none" w:sz="0" w:space="0" w:color="auto"/>
      </w:divBdr>
    </w:div>
    <w:div w:id="632251529">
      <w:bodyDiv w:val="1"/>
      <w:marLeft w:val="0"/>
      <w:marRight w:val="0"/>
      <w:marTop w:val="0"/>
      <w:marBottom w:val="0"/>
      <w:divBdr>
        <w:top w:val="none" w:sz="0" w:space="0" w:color="auto"/>
        <w:left w:val="none" w:sz="0" w:space="0" w:color="auto"/>
        <w:bottom w:val="none" w:sz="0" w:space="0" w:color="auto"/>
        <w:right w:val="none" w:sz="0" w:space="0" w:color="auto"/>
      </w:divBdr>
    </w:div>
    <w:div w:id="732314251">
      <w:bodyDiv w:val="1"/>
      <w:marLeft w:val="0"/>
      <w:marRight w:val="0"/>
      <w:marTop w:val="0"/>
      <w:marBottom w:val="0"/>
      <w:divBdr>
        <w:top w:val="none" w:sz="0" w:space="0" w:color="auto"/>
        <w:left w:val="none" w:sz="0" w:space="0" w:color="auto"/>
        <w:bottom w:val="none" w:sz="0" w:space="0" w:color="auto"/>
        <w:right w:val="none" w:sz="0" w:space="0" w:color="auto"/>
      </w:divBdr>
    </w:div>
    <w:div w:id="762141544">
      <w:bodyDiv w:val="1"/>
      <w:marLeft w:val="0"/>
      <w:marRight w:val="0"/>
      <w:marTop w:val="0"/>
      <w:marBottom w:val="0"/>
      <w:divBdr>
        <w:top w:val="none" w:sz="0" w:space="0" w:color="auto"/>
        <w:left w:val="none" w:sz="0" w:space="0" w:color="auto"/>
        <w:bottom w:val="none" w:sz="0" w:space="0" w:color="auto"/>
        <w:right w:val="none" w:sz="0" w:space="0" w:color="auto"/>
      </w:divBdr>
    </w:div>
    <w:div w:id="1014963869">
      <w:bodyDiv w:val="1"/>
      <w:marLeft w:val="0"/>
      <w:marRight w:val="0"/>
      <w:marTop w:val="0"/>
      <w:marBottom w:val="0"/>
      <w:divBdr>
        <w:top w:val="none" w:sz="0" w:space="0" w:color="auto"/>
        <w:left w:val="none" w:sz="0" w:space="0" w:color="auto"/>
        <w:bottom w:val="none" w:sz="0" w:space="0" w:color="auto"/>
        <w:right w:val="none" w:sz="0" w:space="0" w:color="auto"/>
      </w:divBdr>
    </w:div>
    <w:div w:id="1086225381">
      <w:bodyDiv w:val="1"/>
      <w:marLeft w:val="0"/>
      <w:marRight w:val="0"/>
      <w:marTop w:val="0"/>
      <w:marBottom w:val="0"/>
      <w:divBdr>
        <w:top w:val="none" w:sz="0" w:space="0" w:color="auto"/>
        <w:left w:val="none" w:sz="0" w:space="0" w:color="auto"/>
        <w:bottom w:val="none" w:sz="0" w:space="0" w:color="auto"/>
        <w:right w:val="none" w:sz="0" w:space="0" w:color="auto"/>
      </w:divBdr>
    </w:div>
    <w:div w:id="1091780261">
      <w:bodyDiv w:val="1"/>
      <w:marLeft w:val="0"/>
      <w:marRight w:val="0"/>
      <w:marTop w:val="0"/>
      <w:marBottom w:val="0"/>
      <w:divBdr>
        <w:top w:val="none" w:sz="0" w:space="0" w:color="auto"/>
        <w:left w:val="none" w:sz="0" w:space="0" w:color="auto"/>
        <w:bottom w:val="none" w:sz="0" w:space="0" w:color="auto"/>
        <w:right w:val="none" w:sz="0" w:space="0" w:color="auto"/>
      </w:divBdr>
    </w:div>
    <w:div w:id="1131361398">
      <w:bodyDiv w:val="1"/>
      <w:marLeft w:val="0"/>
      <w:marRight w:val="0"/>
      <w:marTop w:val="0"/>
      <w:marBottom w:val="0"/>
      <w:divBdr>
        <w:top w:val="none" w:sz="0" w:space="0" w:color="auto"/>
        <w:left w:val="none" w:sz="0" w:space="0" w:color="auto"/>
        <w:bottom w:val="none" w:sz="0" w:space="0" w:color="auto"/>
        <w:right w:val="none" w:sz="0" w:space="0" w:color="auto"/>
      </w:divBdr>
    </w:div>
    <w:div w:id="1448548638">
      <w:bodyDiv w:val="1"/>
      <w:marLeft w:val="0"/>
      <w:marRight w:val="0"/>
      <w:marTop w:val="0"/>
      <w:marBottom w:val="0"/>
      <w:divBdr>
        <w:top w:val="none" w:sz="0" w:space="0" w:color="auto"/>
        <w:left w:val="none" w:sz="0" w:space="0" w:color="auto"/>
        <w:bottom w:val="none" w:sz="0" w:space="0" w:color="auto"/>
        <w:right w:val="none" w:sz="0" w:space="0" w:color="auto"/>
      </w:divBdr>
    </w:div>
    <w:div w:id="1464736462">
      <w:bodyDiv w:val="1"/>
      <w:marLeft w:val="0"/>
      <w:marRight w:val="0"/>
      <w:marTop w:val="0"/>
      <w:marBottom w:val="0"/>
      <w:divBdr>
        <w:top w:val="none" w:sz="0" w:space="0" w:color="auto"/>
        <w:left w:val="none" w:sz="0" w:space="0" w:color="auto"/>
        <w:bottom w:val="none" w:sz="0" w:space="0" w:color="auto"/>
        <w:right w:val="none" w:sz="0" w:space="0" w:color="auto"/>
      </w:divBdr>
    </w:div>
    <w:div w:id="1573008890">
      <w:bodyDiv w:val="1"/>
      <w:marLeft w:val="0"/>
      <w:marRight w:val="0"/>
      <w:marTop w:val="0"/>
      <w:marBottom w:val="0"/>
      <w:divBdr>
        <w:top w:val="none" w:sz="0" w:space="0" w:color="auto"/>
        <w:left w:val="none" w:sz="0" w:space="0" w:color="auto"/>
        <w:bottom w:val="none" w:sz="0" w:space="0" w:color="auto"/>
        <w:right w:val="none" w:sz="0" w:space="0" w:color="auto"/>
      </w:divBdr>
    </w:div>
    <w:div w:id="1685127821">
      <w:bodyDiv w:val="1"/>
      <w:marLeft w:val="0"/>
      <w:marRight w:val="0"/>
      <w:marTop w:val="0"/>
      <w:marBottom w:val="0"/>
      <w:divBdr>
        <w:top w:val="none" w:sz="0" w:space="0" w:color="auto"/>
        <w:left w:val="none" w:sz="0" w:space="0" w:color="auto"/>
        <w:bottom w:val="none" w:sz="0" w:space="0" w:color="auto"/>
        <w:right w:val="none" w:sz="0" w:space="0" w:color="auto"/>
      </w:divBdr>
    </w:div>
    <w:div w:id="1750342533">
      <w:bodyDiv w:val="1"/>
      <w:marLeft w:val="0"/>
      <w:marRight w:val="0"/>
      <w:marTop w:val="0"/>
      <w:marBottom w:val="0"/>
      <w:divBdr>
        <w:top w:val="none" w:sz="0" w:space="0" w:color="auto"/>
        <w:left w:val="none" w:sz="0" w:space="0" w:color="auto"/>
        <w:bottom w:val="none" w:sz="0" w:space="0" w:color="auto"/>
        <w:right w:val="none" w:sz="0" w:space="0" w:color="auto"/>
      </w:divBdr>
    </w:div>
    <w:div w:id="1825927855">
      <w:bodyDiv w:val="1"/>
      <w:marLeft w:val="0"/>
      <w:marRight w:val="0"/>
      <w:marTop w:val="0"/>
      <w:marBottom w:val="0"/>
      <w:divBdr>
        <w:top w:val="none" w:sz="0" w:space="0" w:color="auto"/>
        <w:left w:val="none" w:sz="0" w:space="0" w:color="auto"/>
        <w:bottom w:val="none" w:sz="0" w:space="0" w:color="auto"/>
        <w:right w:val="none" w:sz="0" w:space="0" w:color="auto"/>
      </w:divBdr>
    </w:div>
    <w:div w:id="1845124930">
      <w:bodyDiv w:val="1"/>
      <w:marLeft w:val="0"/>
      <w:marRight w:val="0"/>
      <w:marTop w:val="0"/>
      <w:marBottom w:val="0"/>
      <w:divBdr>
        <w:top w:val="none" w:sz="0" w:space="0" w:color="auto"/>
        <w:left w:val="none" w:sz="0" w:space="0" w:color="auto"/>
        <w:bottom w:val="none" w:sz="0" w:space="0" w:color="auto"/>
        <w:right w:val="none" w:sz="0" w:space="0" w:color="auto"/>
      </w:divBdr>
    </w:div>
    <w:div w:id="1987396323">
      <w:bodyDiv w:val="1"/>
      <w:marLeft w:val="0"/>
      <w:marRight w:val="0"/>
      <w:marTop w:val="0"/>
      <w:marBottom w:val="0"/>
      <w:divBdr>
        <w:top w:val="none" w:sz="0" w:space="0" w:color="auto"/>
        <w:left w:val="none" w:sz="0" w:space="0" w:color="auto"/>
        <w:bottom w:val="none" w:sz="0" w:space="0" w:color="auto"/>
        <w:right w:val="none" w:sz="0" w:space="0" w:color="auto"/>
      </w:divBdr>
    </w:div>
    <w:div w:id="1997764199">
      <w:bodyDiv w:val="1"/>
      <w:marLeft w:val="0"/>
      <w:marRight w:val="0"/>
      <w:marTop w:val="0"/>
      <w:marBottom w:val="0"/>
      <w:divBdr>
        <w:top w:val="none" w:sz="0" w:space="0" w:color="auto"/>
        <w:left w:val="none" w:sz="0" w:space="0" w:color="auto"/>
        <w:bottom w:val="none" w:sz="0" w:space="0" w:color="auto"/>
        <w:right w:val="none" w:sz="0" w:space="0" w:color="auto"/>
      </w:divBdr>
    </w:div>
    <w:div w:id="2059085354">
      <w:bodyDiv w:val="1"/>
      <w:marLeft w:val="0"/>
      <w:marRight w:val="0"/>
      <w:marTop w:val="0"/>
      <w:marBottom w:val="0"/>
      <w:divBdr>
        <w:top w:val="none" w:sz="0" w:space="0" w:color="auto"/>
        <w:left w:val="none" w:sz="0" w:space="0" w:color="auto"/>
        <w:bottom w:val="none" w:sz="0" w:space="0" w:color="auto"/>
        <w:right w:val="none" w:sz="0" w:space="0" w:color="auto"/>
      </w:divBdr>
    </w:div>
    <w:div w:id="209612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illinois.edu/a11ydesignchecklist" TargetMode="External"/><Relationship Id="rId13" Type="http://schemas.openxmlformats.org/officeDocument/2006/relationships/hyperlink" Target="https://citl.illinois.edu/citl-101/teaching-learning/make-your-course-accessible/learning-management-system-accessibility/moodle-accessibility-guides/canvas-tools-and-features-for-enhancing-accessi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l.illinois.edu/citl-101/teaching-learning/make-your-course-accessible/captioning-transcripts-and-audio-descrip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l.illinois.edu/citl-101/teaching-learning/make-your-course-accessible/captioning-transcripts-and-audio-description" TargetMode="External"/><Relationship Id="rId5" Type="http://schemas.openxmlformats.org/officeDocument/2006/relationships/webSettings" Target="webSettings.xml"/><Relationship Id="rId15" Type="http://schemas.openxmlformats.org/officeDocument/2006/relationships/hyperlink" Target="mailto:dres-accessible-media@illinois.edu" TargetMode="External"/><Relationship Id="rId10" Type="http://schemas.openxmlformats.org/officeDocument/2006/relationships/hyperlink" Target="https://webaim.org/resources/linkcontrastchecker/" TargetMode="External"/><Relationship Id="rId4" Type="http://schemas.openxmlformats.org/officeDocument/2006/relationships/settings" Target="settings.xml"/><Relationship Id="rId9" Type="http://schemas.openxmlformats.org/officeDocument/2006/relationships/hyperlink" Target="https://webaim.org/resources/contrastchecker/" TargetMode="External"/><Relationship Id="rId14" Type="http://schemas.openxmlformats.org/officeDocument/2006/relationships/hyperlink" Target="http://dres-accessible-media@illinois.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1772-5FA5-493A-ACAA-AD9FD945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MS Word Accessibility Checklist - PC</vt:lpstr>
    </vt:vector>
  </TitlesOfParts>
  <Manager/>
  <Company/>
  <LinksUpToDate>false</LinksUpToDate>
  <CharactersWithSpaces>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Accessibility Checklist - PC</dc:title>
  <dc:subject/>
  <dc:creator>Microsoft Office User</dc:creator>
  <cp:keywords/>
  <dc:description/>
  <cp:lastModifiedBy>Bell, Rayna Elyssa</cp:lastModifiedBy>
  <cp:revision>37</cp:revision>
  <cp:lastPrinted>2024-03-14T20:33:00Z</cp:lastPrinted>
  <dcterms:created xsi:type="dcterms:W3CDTF">2024-09-10T21:46:00Z</dcterms:created>
  <dcterms:modified xsi:type="dcterms:W3CDTF">2025-04-02T14:39:00Z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2017-06-21T10:00:00Z</vt:filetime>
  </property>
  <property fmtid="{D5CDD505-2E9C-101B-9397-08002B2CF9AE}" pid="3" name="Creator">
    <vt:lpwstr>Adobe Acrobat Pro DC 17.9.20044</vt:lpwstr>
  </property>
  <property fmtid="{D5CDD505-2E9C-101B-9397-08002B2CF9AE}" pid="4" name="LastSaved">
    <vt:filetime>2024-03-13T10:00:00Z</vt:filetime>
  </property>
  <property fmtid="{D5CDD505-2E9C-101B-9397-08002B2CF9AE}" pid="5" name="Producer">
    <vt:lpwstr>Adobe Acrobat Pro DC 17.9.20044</vt:lpwstr>
  </property>
</Properties>
</file>