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ind w:left="-810" w:firstLine="0"/>
        <w:rPr>
          <w:rFonts w:ascii="Proxima Nova" w:cs="Proxima Nova" w:eastAsia="Proxima Nova" w:hAnsi="Proxima Nova"/>
          <w:color w:val="287a9f"/>
          <w:sz w:val="52"/>
          <w:szCs w:val="52"/>
        </w:rPr>
      </w:pPr>
      <w:bookmarkStart w:colFirst="0" w:colLast="0" w:name="_9s3ukdm42k9f" w:id="0"/>
      <w:bookmarkEnd w:id="0"/>
      <w:r w:rsidDel="00000000" w:rsidR="00000000" w:rsidRPr="00000000">
        <w:rPr>
          <w:rFonts w:ascii="Proxima Nova" w:cs="Proxima Nova" w:eastAsia="Proxima Nova" w:hAnsi="Proxima Nova"/>
          <w:color w:val="287a9f"/>
          <w:sz w:val="52"/>
          <w:szCs w:val="52"/>
          <w:rtl w:val="0"/>
        </w:rPr>
        <w:t xml:space="preserve">C</w:t>
      </w:r>
      <w:r w:rsidDel="00000000" w:rsidR="00000000" w:rsidRPr="00000000">
        <w:rPr>
          <w:rFonts w:ascii="Proxima Nova" w:cs="Proxima Nova" w:eastAsia="Proxima Nova" w:hAnsi="Proxima Nova"/>
          <w:color w:val="287a9f"/>
          <w:sz w:val="52"/>
          <w:szCs w:val="52"/>
          <w:rtl w:val="0"/>
        </w:rPr>
        <w:t xml:space="preserve">ourse Evaluation Checklist v3.</w:t>
      </w:r>
      <w:r w:rsidDel="00000000" w:rsidR="00000000" w:rsidRPr="00000000">
        <w:rPr>
          <w:rFonts w:ascii="Proxima Nova" w:cs="Proxima Nova" w:eastAsia="Proxima Nova" w:hAnsi="Proxima Nova"/>
          <w:color w:val="287a9f"/>
          <w:sz w:val="52"/>
          <w:szCs w:val="52"/>
          <w:rtl w:val="0"/>
        </w:rPr>
        <w:t xml:space="preserve">0</w:t>
      </w:r>
      <w:r w:rsidDel="00000000" w:rsidR="00000000" w:rsidRPr="00000000">
        <w:rPr>
          <w:rFonts w:ascii="Proxima Nova" w:cs="Proxima Nova" w:eastAsia="Proxima Nova" w:hAnsi="Proxima Nova"/>
          <w:color w:val="287a9f"/>
          <w:sz w:val="52"/>
          <w:szCs w:val="52"/>
          <w:rtl w:val="0"/>
        </w:rPr>
        <w:t xml:space="preserve"> </w:t>
      </w:r>
      <w:r w:rsidDel="00000000" w:rsidR="00000000" w:rsidRPr="00000000">
        <w:rPr>
          <w:rtl w:val="0"/>
        </w:rPr>
      </w:r>
    </w:p>
    <w:p w:rsidR="00000000" w:rsidDel="00000000" w:rsidP="00000000" w:rsidRDefault="00000000" w:rsidRPr="00000000" w14:paraId="00000002">
      <w:pPr>
        <w:pageBreakBefore w:val="0"/>
        <w:spacing w:before="200" w:line="252.00000000000003" w:lineRule="auto"/>
        <w:ind w:left="-810" w:right="-90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w:t>
      </w:r>
      <w:r w:rsidDel="00000000" w:rsidR="00000000" w:rsidRPr="00000000">
        <w:rPr>
          <w:rFonts w:ascii="Proxima Nova" w:cs="Proxima Nova" w:eastAsia="Proxima Nova" w:hAnsi="Proxima Nova"/>
          <w:rtl w:val="0"/>
        </w:rPr>
        <w:t xml:space="preserve">Learning Services team members work with Canvas institutions across the globe to provide course evaluation reviews and have found the most successful courses combine both curriculum and learning design elements. The modifications in this version focus on adding curriculum elements found to be most effective for successful learning. These elements support instructors, designers, and administrators to develop courses that are fully functional for every learner. </w:t>
      </w:r>
      <w:r w:rsidDel="00000000" w:rsidR="00000000" w:rsidRPr="00000000">
        <w:rPr>
          <w:rtl w:val="0"/>
        </w:rPr>
      </w:r>
    </w:p>
    <w:p w:rsidR="00000000" w:rsidDel="00000000" w:rsidP="00000000" w:rsidRDefault="00000000" w:rsidRPr="00000000" w14:paraId="00000003">
      <w:pPr>
        <w:pageBreakBefore w:val="0"/>
        <w:spacing w:before="200" w:line="252.00000000000003" w:lineRule="auto"/>
        <w:ind w:left="-810" w:right="-900" w:firstLine="0"/>
        <w:rPr>
          <w:rFonts w:ascii="Proxima Nova" w:cs="Proxima Nova" w:eastAsia="Proxima Nova" w:hAnsi="Proxima Nova"/>
        </w:rPr>
        <w:sectPr>
          <w:headerReference r:id="rId6" w:type="default"/>
          <w:headerReference r:id="rId7" w:type="first"/>
          <w:footerReference r:id="rId8" w:type="default"/>
          <w:footerReference r:id="rId9" w:type="first"/>
          <w:pgSz w:h="15840" w:w="12240" w:orient="portrait"/>
          <w:pgMar w:bottom="720" w:top="720" w:left="1440" w:right="1440" w:header="14.399999999999999" w:footer="431.99999999999994"/>
          <w:pgNumType w:start="1"/>
          <w:titlePg w:val="1"/>
        </w:sectPr>
      </w:pPr>
      <w:r w:rsidDel="00000000" w:rsidR="00000000" w:rsidRPr="00000000">
        <w:rPr>
          <w:rFonts w:ascii="Proxima Nova" w:cs="Proxima Nova" w:eastAsia="Proxima Nova" w:hAnsi="Proxima Nova"/>
          <w:b w:val="1"/>
          <w:rtl w:val="0"/>
        </w:rPr>
        <w:t xml:space="preserve">How To Use: </w:t>
      </w:r>
      <w:r w:rsidDel="00000000" w:rsidR="00000000" w:rsidRPr="00000000">
        <w:rPr>
          <w:rFonts w:ascii="Arial Unicode MS" w:cs="Arial Unicode MS" w:eastAsia="Arial Unicode MS" w:hAnsi="Arial Unicode MS"/>
          <w:rtl w:val="0"/>
        </w:rPr>
        <w:t xml:space="preserve">A ★ (1-star) rating indicates an </w:t>
      </w:r>
      <w:r w:rsidDel="00000000" w:rsidR="00000000" w:rsidRPr="00000000">
        <w:rPr>
          <w:rFonts w:ascii="Proxima Nova" w:cs="Proxima Nova" w:eastAsia="Proxima Nova" w:hAnsi="Proxima Nova"/>
          <w:b w:val="1"/>
          <w:rtl w:val="0"/>
        </w:rPr>
        <w:t xml:space="preserve">Essential</w:t>
      </w:r>
      <w:r w:rsidDel="00000000" w:rsidR="00000000" w:rsidRPr="00000000">
        <w:rPr>
          <w:rFonts w:ascii="Proxima Nova" w:cs="Proxima Nova" w:eastAsia="Proxima Nova" w:hAnsi="Proxima Nova"/>
          <w:rtl w:val="0"/>
        </w:rPr>
        <w:t xml:space="preserve"> and standard design component to online learning (including the top 10 </w:t>
      </w:r>
      <w:r w:rsidDel="00000000" w:rsidR="00000000" w:rsidRPr="00000000">
        <w:rPr>
          <w:rFonts w:ascii="Proxima Nova" w:cs="Proxima Nova" w:eastAsia="Proxima Nova" w:hAnsi="Proxima Nova"/>
          <w:b w:val="1"/>
          <w:rtl w:val="0"/>
        </w:rPr>
        <w:t xml:space="preserve">Foundational</w:t>
      </w:r>
      <w:r w:rsidDel="00000000" w:rsidR="00000000" w:rsidRPr="00000000">
        <w:rPr>
          <w:rFonts w:ascii="Arial Unicode MS" w:cs="Arial Unicode MS" w:eastAsia="Arial Unicode MS" w:hAnsi="Arial Unicode MS"/>
          <w:rtl w:val="0"/>
        </w:rPr>
        <w:t xml:space="preserve"> items); a ★★ (2-star) rating is considered </w:t>
      </w:r>
      <w:r w:rsidDel="00000000" w:rsidR="00000000" w:rsidRPr="00000000">
        <w:rPr>
          <w:rFonts w:ascii="Proxima Nova" w:cs="Proxima Nova" w:eastAsia="Proxima Nova" w:hAnsi="Proxima Nova"/>
          <w:b w:val="1"/>
          <w:rtl w:val="0"/>
        </w:rPr>
        <w:t xml:space="preserve">Best Practice</w:t>
      </w:r>
      <w:r w:rsidDel="00000000" w:rsidR="00000000" w:rsidRPr="00000000">
        <w:rPr>
          <w:rFonts w:ascii="Arial Unicode MS" w:cs="Arial Unicode MS" w:eastAsia="Arial Unicode MS" w:hAnsi="Arial Unicode MS"/>
          <w:rtl w:val="0"/>
        </w:rPr>
        <w:t xml:space="preserve"> and adds value to a course; and a ★★★ (3-star) rating is </w:t>
      </w:r>
      <w:r w:rsidDel="00000000" w:rsidR="00000000" w:rsidRPr="00000000">
        <w:rPr>
          <w:rFonts w:ascii="Proxima Nova" w:cs="Proxima Nova" w:eastAsia="Proxima Nova" w:hAnsi="Proxima Nova"/>
          <w:b w:val="1"/>
          <w:rtl w:val="0"/>
        </w:rPr>
        <w:t xml:space="preserve">Exemplary</w:t>
      </w:r>
      <w:r w:rsidDel="00000000" w:rsidR="00000000" w:rsidRPr="00000000">
        <w:rPr>
          <w:rFonts w:ascii="Proxima Nova" w:cs="Proxima Nova" w:eastAsia="Proxima Nova" w:hAnsi="Proxima Nova"/>
          <w:rtl w:val="0"/>
        </w:rPr>
        <w:t xml:space="preserve"> and elevates learning. </w:t>
      </w:r>
      <w:r w:rsidDel="00000000" w:rsidR="00000000" w:rsidRPr="00000000">
        <w:rPr>
          <w:rtl w:val="0"/>
        </w:rPr>
      </w:r>
    </w:p>
    <w:p w:rsidR="00000000" w:rsidDel="00000000" w:rsidP="00000000" w:rsidRDefault="00000000" w:rsidRPr="00000000" w14:paraId="00000004">
      <w:pPr>
        <w:pageBreakBefore w:val="0"/>
        <w:spacing w:before="200" w:line="252.00000000000003" w:lineRule="auto"/>
        <w:ind w:left="-810" w:right="-90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rtl w:val="0"/>
        </w:rPr>
        <w:t xml:space="preserve">ach institution has unique requirements for its courses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This checklist serves as a resource or starting point for teams to develop course design plans best suited to your institution.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The Learning Services team would love to hear how you’re using this checklist. Please leave comments in the </w:t>
      </w:r>
      <w:hyperlink r:id="rId10">
        <w:r w:rsidDel="00000000" w:rsidR="00000000" w:rsidRPr="00000000">
          <w:rPr>
            <w:rFonts w:ascii="Proxima Nova" w:cs="Proxima Nova" w:eastAsia="Proxima Nova" w:hAnsi="Proxima Nova"/>
            <w:color w:val="1155cc"/>
            <w:u w:val="single"/>
            <w:rtl w:val="0"/>
          </w:rPr>
          <w:t xml:space="preserve">Canvas Community: Course Evaluation Checklist v3.0</w:t>
        </w:r>
      </w:hyperlink>
      <w:r w:rsidDel="00000000" w:rsidR="00000000" w:rsidRPr="00000000">
        <w:rPr>
          <w:rFonts w:ascii="Proxima Nova" w:cs="Proxima Nova" w:eastAsia="Proxima Nova" w:hAnsi="Proxima Nova"/>
          <w:rtl w:val="0"/>
        </w:rPr>
        <w:t xml:space="preserve"> blog post</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5">
      <w:pPr>
        <w:pageBreakBefore w:val="0"/>
        <w:spacing w:before="200" w:lineRule="auto"/>
        <w:ind w:left="-810" w:right="-900" w:firstLine="0"/>
        <w:rPr>
          <w:rFonts w:ascii="Proxima Nova" w:cs="Proxima Nova" w:eastAsia="Proxima Nova" w:hAnsi="Proxima Nov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2"/>
        <w:spacing w:before="320" w:lineRule="auto"/>
        <w:ind w:left="-810" w:right="-900" w:firstLine="0"/>
        <w:rPr>
          <w:sz w:val="32"/>
          <w:szCs w:val="32"/>
        </w:rPr>
      </w:pPr>
      <w:bookmarkStart w:colFirst="0" w:colLast="0" w:name="_w3fi791ffq4a" w:id="1"/>
      <w:bookmarkEnd w:id="1"/>
      <w:r w:rsidDel="00000000" w:rsidR="00000000" w:rsidRPr="00000000">
        <w:rPr>
          <w:sz w:val="32"/>
          <w:szCs w:val="32"/>
          <w:rtl w:val="0"/>
        </w:rPr>
        <w:t xml:space="preserve">Course Information &amp; Expectations</w:t>
      </w:r>
    </w:p>
    <w:tbl>
      <w:tblPr>
        <w:tblStyle w:val="Table1"/>
        <w:tblW w:w="11175.0" w:type="dxa"/>
        <w:jc w:val="left"/>
        <w:tblInd w:w="-8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395"/>
        <w:gridCol w:w="9780"/>
        <w:tblGridChange w:id="0">
          <w:tblGrid>
            <w:gridCol w:w="1395"/>
            <w:gridCol w:w="9780"/>
          </w:tblGrid>
        </w:tblGridChange>
      </w:tblGrid>
      <w:tr>
        <w:trPr>
          <w:cantSplit w:val="0"/>
          <w:trHeight w:val="440" w:hRule="atLeast"/>
          <w:tblHeader w:val="0"/>
        </w:trPr>
        <w:tc>
          <w:tcPr>
            <w:shd w:fill="287a9f"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rFonts w:ascii="Proxima Nova" w:cs="Proxima Nova" w:eastAsia="Proxima Nova" w:hAnsi="Proxima Nova"/>
                <w:b w:val="1"/>
                <w:color w:val="ffffff"/>
                <w:sz w:val="24"/>
                <w:szCs w:val="24"/>
              </w:rPr>
            </w:pPr>
            <w:r w:rsidDel="00000000" w:rsidR="00000000" w:rsidRPr="00000000">
              <w:rPr>
                <w:rFonts w:ascii="Arial Unicode MS" w:cs="Arial Unicode MS" w:eastAsia="Arial Unicode MS" w:hAnsi="Arial Unicode MS"/>
                <w:b w:val="1"/>
                <w:color w:val="ffffff"/>
                <w:sz w:val="24"/>
                <w:szCs w:val="24"/>
                <w:rtl w:val="0"/>
              </w:rPr>
              <w:t xml:space="preserve">Yes ✔</w:t>
            </w:r>
          </w:p>
        </w:tc>
        <w:tc>
          <w:tcPr>
            <w:shd w:fill="287a9f"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Criteria</w:t>
            </w:r>
          </w:p>
        </w:tc>
      </w:tr>
      <w:tr>
        <w:trPr>
          <w:cantSplit w:val="0"/>
          <w:trHeight w:val="560"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09">
            <w:pPr>
              <w:pageBreakBefore w:val="0"/>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0A">
            <w:pPr>
              <w:pageBreakBefore w:val="0"/>
              <w:widowControl w:val="0"/>
              <w:spacing w:after="0" w:before="0" w:line="216" w:lineRule="auto"/>
              <w:ind w:left="360" w:hanging="360"/>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Lines w:val="1"/>
              <w:pageBreakBefore w:val="0"/>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1</w:t>
            </w:r>
            <w:r w:rsidDel="00000000" w:rsidR="00000000" w:rsidRPr="00000000">
              <w:rPr>
                <w:rFonts w:ascii="Proxima Nova" w:cs="Proxima Nova" w:eastAsia="Proxima Nova" w:hAnsi="Proxima Nova"/>
                <w:b w:val="1"/>
                <w:rtl w:val="0"/>
              </w:rPr>
              <w:t xml:space="preserve">.1</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Home Page</w:t>
            </w:r>
            <w:r w:rsidDel="00000000" w:rsidR="00000000" w:rsidRPr="00000000">
              <w:rPr>
                <w:rFonts w:ascii="Proxima Nova" w:cs="Proxima Nova" w:eastAsia="Proxima Nova" w:hAnsi="Proxima Nova"/>
                <w:rtl w:val="0"/>
              </w:rPr>
              <w:t xml:space="preserve"> p</w:t>
            </w:r>
            <w:r w:rsidDel="00000000" w:rsidR="00000000" w:rsidRPr="00000000">
              <w:rPr>
                <w:rFonts w:ascii="Proxima Nova" w:cs="Proxima Nova" w:eastAsia="Proxima Nova" w:hAnsi="Proxima Nova"/>
                <w:rtl w:val="0"/>
              </w:rPr>
              <w:t xml:space="preserve">rovides a visual representation of course; a brief course description or introduction; clear instructions for learners (e.g., where to begin), and quick and easy navigation to current content.</w:t>
            </w:r>
            <w:r w:rsidDel="00000000" w:rsidR="00000000" w:rsidRPr="00000000">
              <w:rPr>
                <w:rFonts w:ascii="Proxima Nova" w:cs="Proxima Nova" w:eastAsia="Proxima Nova" w:hAnsi="Proxima Nova"/>
                <w:sz w:val="18"/>
                <w:szCs w:val="18"/>
                <w:rtl w:val="0"/>
              </w:rPr>
              <w:t xml:space="preserve">📍</w:t>
            </w:r>
            <w:r w:rsidDel="00000000" w:rsidR="00000000" w:rsidRPr="00000000">
              <w:rPr>
                <w:rFonts w:ascii="Proxima Nova" w:cs="Proxima Nova" w:eastAsia="Proxima Nova" w:hAnsi="Proxima Nova"/>
                <w:sz w:val="20"/>
                <w:szCs w:val="20"/>
                <w:rtl w:val="0"/>
              </w:rPr>
              <w:t xml:space="preserve">UDL 2.5 Illustrate through multiple media</w:t>
            </w:r>
            <w:r w:rsidDel="00000000" w:rsidR="00000000" w:rsidRPr="00000000">
              <w:rPr>
                <w:rtl w:val="0"/>
              </w:rPr>
            </w:r>
          </w:p>
        </w:tc>
      </w:tr>
      <w:tr>
        <w:trPr>
          <w:cantSplit w:val="0"/>
          <w:trHeight w:val="690"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0C">
            <w:pPr>
              <w:widowControl w:val="0"/>
              <w:numPr>
                <w:ilvl w:val="0"/>
                <w:numId w:val="1"/>
              </w:numPr>
              <w:spacing w:after="0" w:line="216" w:lineRule="auto"/>
              <w:ind w:left="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0D">
            <w:pPr>
              <w:widowControl w:val="0"/>
              <w:spacing w:after="0" w:line="216" w:lineRule="auto"/>
              <w:ind w:left="36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Lines w:val="1"/>
              <w:pageBreakBefore w:val="0"/>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1.2</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Course</w:t>
            </w:r>
            <w:r w:rsidDel="00000000" w:rsidR="00000000" w:rsidRPr="00000000">
              <w:rPr>
                <w:rFonts w:ascii="Proxima Nova" w:cs="Proxima Nova" w:eastAsia="Proxima Nova" w:hAnsi="Proxima Nova"/>
                <w:b w:val="1"/>
                <w:rtl w:val="0"/>
              </w:rPr>
              <w:t xml:space="preserve"> Navigation</w:t>
            </w:r>
            <w:r w:rsidDel="00000000" w:rsidR="00000000" w:rsidRPr="00000000">
              <w:rPr>
                <w:rFonts w:ascii="Proxima Nova" w:cs="Proxima Nova" w:eastAsia="Proxima Nova" w:hAnsi="Proxima Nova"/>
                <w:rtl w:val="0"/>
              </w:rPr>
              <w:t xml:space="preserve"> is clear and consistent (unused items are hidden).</w:t>
            </w:r>
            <w:r w:rsidDel="00000000" w:rsidR="00000000" w:rsidRPr="00000000">
              <w:rPr>
                <w:rFonts w:ascii="Proxima Nova" w:cs="Proxima Nova" w:eastAsia="Proxima Nova" w:hAnsi="Proxima Nova"/>
                <w:b w:val="1"/>
                <w:rtl w:val="0"/>
              </w:rPr>
              <w:t xml:space="preserve"> </w:t>
            </w:r>
            <w:hyperlink r:id="rId11">
              <w:r w:rsidDel="00000000" w:rsidR="00000000" w:rsidRPr="00000000">
                <w:rPr>
                  <w:rFonts w:ascii="Proxima Nova" w:cs="Proxima Nova" w:eastAsia="Proxima Nova" w:hAnsi="Proxima Nova"/>
                  <w:color w:val="1155cc"/>
                  <w:u w:val="single"/>
                  <w:rtl w:val="0"/>
                </w:rPr>
                <w:t xml:space="preserve">Canvas Guide: Navigation Links</w:t>
              </w:r>
            </w:hyperlink>
            <w:r w:rsidDel="00000000" w:rsidR="00000000" w:rsidRPr="00000000">
              <w:rPr>
                <w:rFonts w:ascii="Proxima Nova" w:cs="Proxima Nova" w:eastAsia="Proxima Nova" w:hAnsi="Proxima Nova"/>
                <w:sz w:val="20"/>
                <w:szCs w:val="20"/>
                <w:rtl w:val="0"/>
              </w:rPr>
              <w:t xml:space="preserve">📍Mobile App Design Consideration📍UDL 7.3 Minimize threats and distractions</w:t>
            </w:r>
          </w:p>
        </w:tc>
      </w:tr>
      <w:tr>
        <w:trPr>
          <w:cantSplit w:val="0"/>
          <w:trHeight w:val="810"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0F">
            <w:pPr>
              <w:widowControl w:val="0"/>
              <w:numPr>
                <w:ilvl w:val="0"/>
                <w:numId w:val="1"/>
              </w:numPr>
              <w:spacing w:after="0" w:line="216" w:lineRule="auto"/>
              <w:ind w:left="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10">
            <w:pPr>
              <w:widowControl w:val="0"/>
              <w:spacing w:after="0" w:line="216" w:lineRule="auto"/>
              <w:ind w:left="36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1">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1.3 </w:t>
            </w:r>
            <w:r w:rsidDel="00000000" w:rsidR="00000000" w:rsidRPr="00000000">
              <w:rPr>
                <w:rFonts w:ascii="Proxima Nova" w:cs="Proxima Nova" w:eastAsia="Proxima Nova" w:hAnsi="Proxima Nova"/>
                <w:rtl w:val="0"/>
              </w:rPr>
              <w:t xml:space="preserve">Course</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Standards or Outcomes</w:t>
            </w:r>
            <w:r w:rsidDel="00000000" w:rsidR="00000000" w:rsidRPr="00000000">
              <w:rPr>
                <w:rFonts w:ascii="Proxima Nova" w:cs="Proxima Nova" w:eastAsia="Proxima Nova" w:hAnsi="Proxima Nova"/>
                <w:rtl w:val="0"/>
              </w:rPr>
              <w:t xml:space="preserve"> are identified and measurable (e.g.: goals, learning objectives, and/or standards). If available, the official standards do</w:t>
            </w:r>
            <w:r w:rsidDel="00000000" w:rsidR="00000000" w:rsidRPr="00000000">
              <w:rPr>
                <w:rFonts w:ascii="Proxima Nova" w:cs="Proxima Nova" w:eastAsia="Proxima Nova" w:hAnsi="Proxima Nova"/>
                <w:rtl w:val="0"/>
              </w:rPr>
              <w:t xml:space="preserve">cument is cited with a link to the official standards and the year those standards were adopted. </w:t>
            </w:r>
            <w:r w:rsidDel="00000000" w:rsidR="00000000" w:rsidRPr="00000000">
              <w:rPr>
                <w:rFonts w:ascii="Proxima Nova" w:cs="Proxima Nova" w:eastAsia="Proxima Nova" w:hAnsi="Proxima Nova"/>
                <w:sz w:val="20"/>
                <w:szCs w:val="20"/>
                <w:rtl w:val="0"/>
              </w:rPr>
              <w:t xml:space="preserve">📍UDL 8.1 Heighten salience of goals and objectives</w:t>
            </w:r>
          </w:p>
        </w:tc>
      </w:tr>
      <w:tr>
        <w:trPr>
          <w:cantSplit w:val="0"/>
          <w:trHeight w:val="81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12">
            <w:pPr>
              <w:pageBreakBefore w:val="0"/>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13">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1.4</w:t>
            </w:r>
            <w:r w:rsidDel="00000000" w:rsidR="00000000" w:rsidRPr="00000000">
              <w:rPr>
                <w:rFonts w:ascii="Proxima Nova" w:cs="Proxima Nova" w:eastAsia="Proxima Nova" w:hAnsi="Proxima Nova"/>
                <w:rtl w:val="0"/>
              </w:rPr>
              <w:t xml:space="preserve"> A c</w:t>
            </w:r>
            <w:r w:rsidDel="00000000" w:rsidR="00000000" w:rsidRPr="00000000">
              <w:rPr>
                <w:rFonts w:ascii="Proxima Nova" w:cs="Proxima Nova" w:eastAsia="Proxima Nova" w:hAnsi="Proxima Nova"/>
                <w:rtl w:val="0"/>
              </w:rPr>
              <w:t xml:space="preserve">ourse</w:t>
            </w:r>
            <w:r w:rsidDel="00000000" w:rsidR="00000000" w:rsidRPr="00000000">
              <w:rPr>
                <w:rFonts w:ascii="Proxima Nova" w:cs="Proxima Nova" w:eastAsia="Proxima Nova" w:hAnsi="Proxima Nova"/>
                <w:b w:val="1"/>
                <w:rtl w:val="0"/>
              </w:rPr>
              <w:t xml:space="preserve"> syllabus </w:t>
            </w:r>
            <w:r w:rsidDel="00000000" w:rsidR="00000000" w:rsidRPr="00000000">
              <w:rPr>
                <w:rFonts w:ascii="Proxima Nova" w:cs="Proxima Nova" w:eastAsia="Proxima Nova" w:hAnsi="Proxima Nova"/>
                <w:rtl w:val="0"/>
              </w:rPr>
              <w:t xml:space="preserve">is available and includes </w:t>
            </w:r>
            <w:r w:rsidDel="00000000" w:rsidR="00000000" w:rsidRPr="00000000">
              <w:rPr>
                <w:rFonts w:ascii="Proxima Nova" w:cs="Proxima Nova" w:eastAsia="Proxima Nova" w:hAnsi="Proxima Nova"/>
                <w:b w:val="1"/>
                <w:rtl w:val="0"/>
              </w:rPr>
              <w:t xml:space="preserve">class expectations </w:t>
            </w:r>
            <w:r w:rsidDel="00000000" w:rsidR="00000000" w:rsidRPr="00000000">
              <w:rPr>
                <w:rFonts w:ascii="Proxima Nova" w:cs="Proxima Nova" w:eastAsia="Proxima Nova" w:hAnsi="Proxima Nova"/>
                <w:rtl w:val="0"/>
              </w:rPr>
              <w:t xml:space="preserve">such as participation rules, etiquette expectations, code of conduct; </w:t>
            </w:r>
            <w:r w:rsidDel="00000000" w:rsidR="00000000" w:rsidRPr="00000000">
              <w:rPr>
                <w:rFonts w:ascii="Proxima Nova" w:cs="Proxima Nova" w:eastAsia="Proxima Nova" w:hAnsi="Proxima Nova"/>
                <w:b w:val="1"/>
                <w:rtl w:val="0"/>
              </w:rPr>
              <w:t xml:space="preserve">policies</w:t>
            </w:r>
            <w:r w:rsidDel="00000000" w:rsidR="00000000" w:rsidRPr="00000000">
              <w:rPr>
                <w:rFonts w:ascii="Proxima Nova" w:cs="Proxima Nova" w:eastAsia="Proxima Nova" w:hAnsi="Proxima Nova"/>
                <w:rtl w:val="0"/>
              </w:rPr>
              <w:t xml:space="preserve"> for grading, late work, and make-up work; supplemental textbooks, reading lists, a</w:t>
            </w:r>
            <w:r w:rsidDel="00000000" w:rsidR="00000000" w:rsidRPr="00000000">
              <w:rPr>
                <w:rFonts w:ascii="Proxima Nova" w:cs="Proxima Nova" w:eastAsia="Proxima Nova" w:hAnsi="Proxima Nova"/>
                <w:rtl w:val="0"/>
              </w:rPr>
              <w:t xml:space="preserve">nd technology </w:t>
            </w:r>
            <w:r w:rsidDel="00000000" w:rsidR="00000000" w:rsidRPr="00000000">
              <w:rPr>
                <w:rFonts w:ascii="Proxima Nova" w:cs="Proxima Nova" w:eastAsia="Proxima Nova" w:hAnsi="Proxima Nova"/>
                <w:b w:val="1"/>
                <w:rtl w:val="0"/>
              </w:rPr>
              <w:t xml:space="preserve">requirements</w:t>
            </w:r>
            <w:r w:rsidDel="00000000" w:rsidR="00000000" w:rsidRPr="00000000">
              <w:rPr>
                <w:rFonts w:ascii="Proxima Nova" w:cs="Proxima Nova" w:eastAsia="Proxima Nova" w:hAnsi="Proxima Nova"/>
                <w:rtl w:val="0"/>
              </w:rPr>
              <w:t xml:space="preserve">. </w:t>
            </w:r>
            <w:hyperlink r:id="rId12">
              <w:r w:rsidDel="00000000" w:rsidR="00000000" w:rsidRPr="00000000">
                <w:rPr>
                  <w:rFonts w:ascii="Proxima Nova" w:cs="Proxima Nova" w:eastAsia="Proxima Nova" w:hAnsi="Proxima Nova"/>
                  <w:color w:val="1155cc"/>
                  <w:u w:val="single"/>
                  <w:rtl w:val="0"/>
                </w:rPr>
                <w:t xml:space="preserve">Canvas Guides: Syllabus</w:t>
              </w:r>
            </w:hyperlink>
            <w:r w:rsidDel="00000000" w:rsidR="00000000" w:rsidRPr="00000000">
              <w:rPr>
                <w:rFonts w:ascii="Proxima Nova" w:cs="Proxima Nova" w:eastAsia="Proxima Nova" w:hAnsi="Proxima Nova"/>
                <w:sz w:val="20"/>
                <w:szCs w:val="20"/>
                <w:rtl w:val="0"/>
              </w:rPr>
              <w:t xml:space="preserve">📍UDL 8.1 Heighten salience of goals and objectives</w:t>
            </w:r>
            <w:r w:rsidDel="00000000" w:rsidR="00000000" w:rsidRPr="00000000">
              <w:rPr>
                <w:rtl w:val="0"/>
              </w:rPr>
            </w:r>
          </w:p>
        </w:tc>
      </w:tr>
      <w:tr>
        <w:trPr>
          <w:cantSplit w:val="0"/>
          <w:trHeight w:val="81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15">
            <w:pPr>
              <w:keepLines w:val="1"/>
              <w:pageBreakBefore w:val="0"/>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1.5</w:t>
            </w:r>
            <w:r w:rsidDel="00000000" w:rsidR="00000000" w:rsidRPr="00000000">
              <w:rPr>
                <w:rFonts w:ascii="Proxima Nova" w:cs="Proxima Nova" w:eastAsia="Proxima Nova" w:hAnsi="Proxima Nova"/>
                <w:rtl w:val="0"/>
              </w:rPr>
              <w:t xml:space="preserve"> Instructor has provided </w:t>
            </w:r>
            <w:r w:rsidDel="00000000" w:rsidR="00000000" w:rsidRPr="00000000">
              <w:rPr>
                <w:rFonts w:ascii="Proxima Nova" w:cs="Proxima Nova" w:eastAsia="Proxima Nova" w:hAnsi="Proxima Nova"/>
                <w:b w:val="1"/>
                <w:rtl w:val="0"/>
              </w:rPr>
              <w:t xml:space="preserve">contact information</w:t>
            </w:r>
            <w:r w:rsidDel="00000000" w:rsidR="00000000" w:rsidRPr="00000000">
              <w:rPr>
                <w:rFonts w:ascii="Proxima Nova" w:cs="Proxima Nova" w:eastAsia="Proxima Nova" w:hAnsi="Proxima Nova"/>
                <w:rtl w:val="0"/>
              </w:rPr>
              <w:t xml:space="preserve"> which may include a biography, availability information, communication preferences, response time, and picture.</w:t>
            </w:r>
            <w:r w:rsidDel="00000000" w:rsidR="00000000" w:rsidRPr="00000000">
              <w:rPr>
                <w:rFonts w:ascii="Proxima Nova" w:cs="Proxima Nova" w:eastAsia="Proxima Nova" w:hAnsi="Proxima Nova"/>
                <w:sz w:val="20"/>
                <w:szCs w:val="20"/>
                <w:rtl w:val="0"/>
              </w:rPr>
              <w:t xml:space="preserve">📍8.3 Foster collaboration and community</w:t>
            </w:r>
            <w:r w:rsidDel="00000000" w:rsidR="00000000" w:rsidRPr="00000000">
              <w:rPr>
                <w:rtl w:val="0"/>
              </w:rPr>
            </w:r>
          </w:p>
        </w:tc>
      </w:tr>
      <w:tr>
        <w:trPr>
          <w:cantSplit w:val="0"/>
          <w:trHeight w:val="81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16">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17">
            <w:pPr>
              <w:keepLines w:val="1"/>
              <w:widowControl w:val="1"/>
              <w:spacing w:after="0" w:before="0" w:line="216" w:lineRule="auto"/>
              <w:rPr>
                <w:rFonts w:ascii="Proxima Nova" w:cs="Proxima Nova" w:eastAsia="Proxima Nova" w:hAnsi="Proxima Nova"/>
                <w:b w:val="1"/>
                <w:strike w:val="1"/>
                <w:sz w:val="20"/>
                <w:szCs w:val="20"/>
              </w:rPr>
            </w:pPr>
            <w:r w:rsidDel="00000000" w:rsidR="00000000" w:rsidRPr="00000000">
              <w:rPr>
                <w:rFonts w:ascii="Proxima Nova" w:cs="Proxima Nova" w:eastAsia="Proxima Nova" w:hAnsi="Proxima Nova"/>
                <w:b w:val="1"/>
                <w:rtl w:val="0"/>
              </w:rPr>
              <w:t xml:space="preserve">1.6</w:t>
            </w:r>
            <w:r w:rsidDel="00000000" w:rsidR="00000000" w:rsidRPr="00000000">
              <w:rPr>
                <w:rFonts w:ascii="Proxima Nova" w:cs="Proxima Nova" w:eastAsia="Proxima Nova" w:hAnsi="Proxima Nova"/>
                <w:rtl w:val="0"/>
              </w:rPr>
              <w:t xml:space="preserve"> A </w:t>
            </w:r>
            <w:r w:rsidDel="00000000" w:rsidR="00000000" w:rsidRPr="00000000">
              <w:rPr>
                <w:rFonts w:ascii="Proxima Nova" w:cs="Proxima Nova" w:eastAsia="Proxima Nova" w:hAnsi="Proxima Nova"/>
                <w:b w:val="1"/>
                <w:rtl w:val="0"/>
              </w:rPr>
              <w:t xml:space="preserve">pacing g</w:t>
            </w:r>
            <w:r w:rsidDel="00000000" w:rsidR="00000000" w:rsidRPr="00000000">
              <w:rPr>
                <w:rFonts w:ascii="Proxima Nova" w:cs="Proxima Nova" w:eastAsia="Proxima Nova" w:hAnsi="Proxima Nova"/>
                <w:b w:val="1"/>
                <w:rtl w:val="0"/>
              </w:rPr>
              <w:t xml:space="preserve">uide</w:t>
            </w:r>
            <w:r w:rsidDel="00000000" w:rsidR="00000000" w:rsidRPr="00000000">
              <w:rPr>
                <w:rFonts w:ascii="Proxima Nova" w:cs="Proxima Nova" w:eastAsia="Proxima Nova" w:hAnsi="Proxima Nova"/>
                <w:rtl w:val="0"/>
              </w:rPr>
              <w:t xml:space="preserve"> is available that outlines when and in what order standards are taught and assessed in the course.</w:t>
            </w:r>
            <w:r w:rsidDel="00000000" w:rsidR="00000000" w:rsidRPr="00000000">
              <w:rPr>
                <w:rFonts w:ascii="Proxima Nova" w:cs="Proxima Nova" w:eastAsia="Proxima Nova" w:hAnsi="Proxima Nova"/>
                <w:sz w:val="20"/>
                <w:szCs w:val="20"/>
                <w:rtl w:val="0"/>
              </w:rPr>
              <w:t xml:space="preserve">📍UDL 6.2 Support planning and strategy development ↠ UDL 6.3 Facilitate managing information and resources</w:t>
            </w:r>
            <w:r w:rsidDel="00000000" w:rsidR="00000000" w:rsidRPr="00000000">
              <w:rPr>
                <w:rtl w:val="0"/>
              </w:rPr>
            </w:r>
          </w:p>
        </w:tc>
      </w:tr>
      <w:tr>
        <w:trPr>
          <w:cantSplit w:val="0"/>
          <w:trHeight w:val="69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19">
            <w:pPr>
              <w:keepLines w:val="1"/>
              <w:pageBreakBefore w:val="0"/>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1.7</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Course card</w:t>
            </w:r>
            <w:r w:rsidDel="00000000" w:rsidR="00000000" w:rsidRPr="00000000">
              <w:rPr>
                <w:rFonts w:ascii="Proxima Nova" w:cs="Proxima Nova" w:eastAsia="Proxima Nova" w:hAnsi="Proxima Nova"/>
                <w:rtl w:val="0"/>
              </w:rPr>
              <w:t xml:space="preserve"> provid</w:t>
            </w:r>
            <w:r w:rsidDel="00000000" w:rsidR="00000000" w:rsidRPr="00000000">
              <w:rPr>
                <w:rFonts w:ascii="Proxima Nova" w:cs="Proxima Nova" w:eastAsia="Proxima Nova" w:hAnsi="Proxima Nova"/>
                <w:rtl w:val="0"/>
              </w:rPr>
              <w:t xml:space="preserve">es a visual representation of the subject by adding an image in Course Settings. </w:t>
            </w:r>
            <w:hyperlink r:id="rId13">
              <w:r w:rsidDel="00000000" w:rsidR="00000000" w:rsidRPr="00000000">
                <w:rPr>
                  <w:rFonts w:ascii="Proxima Nova" w:cs="Proxima Nova" w:eastAsia="Proxima Nova" w:hAnsi="Proxima Nova"/>
                  <w:color w:val="1155cc"/>
                  <w:u w:val="single"/>
                  <w:rtl w:val="0"/>
                </w:rPr>
                <w:t xml:space="preserve">Canvas Guide: Add Image to Course Card</w:t>
              </w:r>
            </w:hyperlink>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sz w:val="20"/>
                <w:szCs w:val="20"/>
                <w:rtl w:val="0"/>
              </w:rPr>
              <w:t xml:space="preserve">📍UDL 2.5 Illustrate through multiple medi</w:t>
            </w:r>
            <w:r w:rsidDel="00000000" w:rsidR="00000000" w:rsidRPr="00000000">
              <w:rPr>
                <w:rFonts w:ascii="Proxima Nova" w:cs="Proxima Nova" w:eastAsia="Proxima Nova" w:hAnsi="Proxima Nova"/>
                <w:sz w:val="20"/>
                <w:szCs w:val="20"/>
                <w:rtl w:val="0"/>
              </w:rPr>
              <w:t xml:space="preserve">a</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1B">
            <w:pPr>
              <w:keepLines w:val="1"/>
              <w:pageBreakBefore w:val="0"/>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1.8</w:t>
            </w:r>
            <w:r w:rsidDel="00000000" w:rsidR="00000000" w:rsidRPr="00000000">
              <w:rPr>
                <w:rFonts w:ascii="Proxima Nova" w:cs="Proxima Nova" w:eastAsia="Proxima Nova" w:hAnsi="Proxima Nova"/>
                <w:rtl w:val="0"/>
              </w:rPr>
              <w:t xml:space="preserve"> Co</w:t>
            </w:r>
            <w:r w:rsidDel="00000000" w:rsidR="00000000" w:rsidRPr="00000000">
              <w:rPr>
                <w:rFonts w:ascii="Proxima Nova" w:cs="Proxima Nova" w:eastAsia="Proxima Nova" w:hAnsi="Proxima Nova"/>
                <w:rtl w:val="0"/>
              </w:rPr>
              <w:t xml:space="preserve">urse contains information and links to </w:t>
            </w:r>
            <w:r w:rsidDel="00000000" w:rsidR="00000000" w:rsidRPr="00000000">
              <w:rPr>
                <w:rFonts w:ascii="Proxima Nova" w:cs="Proxima Nova" w:eastAsia="Proxima Nova" w:hAnsi="Proxima Nova"/>
                <w:b w:val="1"/>
                <w:rtl w:val="0"/>
              </w:rPr>
              <w:t xml:space="preserve">institutional resources </w:t>
            </w:r>
            <w:r w:rsidDel="00000000" w:rsidR="00000000" w:rsidRPr="00000000">
              <w:rPr>
                <w:rFonts w:ascii="Proxima Nova" w:cs="Proxima Nova" w:eastAsia="Proxima Nova" w:hAnsi="Proxima Nova"/>
                <w:rtl w:val="0"/>
              </w:rPr>
              <w:t xml:space="preserve">(e.g. library, institutional services, institution’s website) in an intro or resource module.</w:t>
            </w:r>
            <w:r w:rsidDel="00000000" w:rsidR="00000000" w:rsidRPr="00000000">
              <w:rPr>
                <w:rFonts w:ascii="Proxima Nova" w:cs="Proxima Nova" w:eastAsia="Proxima Nova" w:hAnsi="Proxima Nova"/>
                <w:sz w:val="20"/>
                <w:szCs w:val="20"/>
                <w:rtl w:val="0"/>
              </w:rPr>
              <w:t xml:space="preserve">📍UDL 8.3 Foster collaboration and community</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1D">
            <w:pPr>
              <w:keepLines w:val="1"/>
              <w:pageBreakBefore w:val="0"/>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1.9 </w:t>
            </w:r>
            <w:r w:rsidDel="00000000" w:rsidR="00000000" w:rsidRPr="00000000">
              <w:rPr>
                <w:rFonts w:ascii="Proxima Nova" w:cs="Proxima Nova" w:eastAsia="Proxima Nova" w:hAnsi="Proxima Nova"/>
                <w:b w:val="1"/>
                <w:rtl w:val="0"/>
              </w:rPr>
              <w:t xml:space="preserve">Standards or Outcomes, if used, are rephrased or broken down </w:t>
            </w:r>
            <w:r w:rsidDel="00000000" w:rsidR="00000000" w:rsidRPr="00000000">
              <w:rPr>
                <w:rFonts w:ascii="Proxima Nova" w:cs="Proxima Nova" w:eastAsia="Proxima Nova" w:hAnsi="Proxima Nova"/>
                <w:rtl w:val="0"/>
              </w:rPr>
              <w:t xml:space="preserve">into student-friendly </w:t>
            </w:r>
            <w:r w:rsidDel="00000000" w:rsidR="00000000" w:rsidRPr="00000000">
              <w:rPr>
                <w:rFonts w:ascii="Proxima Nova" w:cs="Proxima Nova" w:eastAsia="Proxima Nova" w:hAnsi="Proxima Nova"/>
                <w:rtl w:val="0"/>
              </w:rPr>
              <w:t xml:space="preserve">language while not changing the intent.</w:t>
            </w:r>
            <w:r w:rsidDel="00000000" w:rsidR="00000000" w:rsidRPr="00000000">
              <w:rPr>
                <w:rFonts w:ascii="Proxima Nova" w:cs="Proxima Nova" w:eastAsia="Proxima Nova" w:hAnsi="Proxima Nova"/>
                <w:sz w:val="20"/>
                <w:szCs w:val="20"/>
                <w:rtl w:val="0"/>
              </w:rPr>
              <w:t xml:space="preserve">📍UDL 8.1 Heighten salience of goals and objectives </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1F">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1.10</w:t>
            </w:r>
            <w:r w:rsidDel="00000000" w:rsidR="00000000" w:rsidRPr="00000000">
              <w:rPr>
                <w:rFonts w:ascii="Proxima Nova" w:cs="Proxima Nova" w:eastAsia="Proxima Nova" w:hAnsi="Proxima Nova"/>
                <w:rtl w:val="0"/>
              </w:rPr>
              <w:t xml:space="preserve"> Opportunities for </w:t>
            </w:r>
            <w:r w:rsidDel="00000000" w:rsidR="00000000" w:rsidRPr="00000000">
              <w:rPr>
                <w:rFonts w:ascii="Proxima Nova" w:cs="Proxima Nova" w:eastAsia="Proxima Nova" w:hAnsi="Proxima Nova"/>
                <w:b w:val="1"/>
                <w:rtl w:val="0"/>
              </w:rPr>
              <w:t xml:space="preserve">course feedback</w:t>
            </w:r>
            <w:r w:rsidDel="00000000" w:rsidR="00000000" w:rsidRPr="00000000">
              <w:rPr>
                <w:rFonts w:ascii="Proxima Nova" w:cs="Proxima Nova" w:eastAsia="Proxima Nova" w:hAnsi="Proxima Nova"/>
                <w:rtl w:val="0"/>
              </w:rPr>
              <w:t xml:space="preserve"> are present and available to learners throughout the duration of the course. The instructor uses formal and informal feedback to improve subsequent course revisions.</w:t>
            </w:r>
            <w:r w:rsidDel="00000000" w:rsidR="00000000" w:rsidRPr="00000000">
              <w:rPr>
                <w:rFonts w:ascii="Proxima Nova" w:cs="Proxima Nova" w:eastAsia="Proxima Nova" w:hAnsi="Proxima Nova"/>
                <w:sz w:val="20"/>
                <w:szCs w:val="20"/>
                <w:rtl w:val="0"/>
              </w:rPr>
              <w:t xml:space="preserve">📍UDL 7.3 Minimize threats and distractions</w:t>
            </w:r>
            <w:r w:rsidDel="00000000" w:rsidR="00000000" w:rsidRPr="00000000">
              <w:rPr>
                <w:rFonts w:ascii="Proxima Nova" w:cs="Proxima Nova" w:eastAsia="Proxima Nova" w:hAnsi="Proxima Nova"/>
                <w:sz w:val="20"/>
                <w:szCs w:val="20"/>
                <w:rtl w:val="0"/>
              </w:rPr>
              <w:t xml:space="preserve"> 📍Mobile App Design Consideration</w:t>
            </w:r>
            <w:r w:rsidDel="00000000" w:rsidR="00000000" w:rsidRPr="00000000">
              <w:rPr>
                <w:rtl w:val="0"/>
              </w:rPr>
            </w:r>
          </w:p>
        </w:tc>
      </w:tr>
    </w:tbl>
    <w:p w:rsidR="00000000" w:rsidDel="00000000" w:rsidP="00000000" w:rsidRDefault="00000000" w:rsidRPr="00000000" w14:paraId="00000020">
      <w:pPr>
        <w:pStyle w:val="Heading2"/>
        <w:spacing w:before="320" w:lineRule="auto"/>
        <w:rPr/>
      </w:pPr>
      <w:bookmarkStart w:colFirst="0" w:colLast="0" w:name="_t652vateniwr" w:id="2"/>
      <w:bookmarkEnd w:id="2"/>
      <w:r w:rsidDel="00000000" w:rsidR="00000000" w:rsidRPr="00000000">
        <w:rPr>
          <w:rtl w:val="0"/>
        </w:rPr>
        <w:t xml:space="preserve">Course Structure</w:t>
      </w:r>
    </w:p>
    <w:tbl>
      <w:tblPr>
        <w:tblStyle w:val="Table2"/>
        <w:tblW w:w="11174.400000000001" w:type="dxa"/>
        <w:jc w:val="left"/>
        <w:tblInd w:w="-8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484.6399999999999"/>
        <w:gridCol w:w="9689.76"/>
        <w:tblGridChange w:id="0">
          <w:tblGrid>
            <w:gridCol w:w="1484.6399999999999"/>
            <w:gridCol w:w="9689.76"/>
          </w:tblGrid>
        </w:tblGridChange>
      </w:tblGrid>
      <w:tr>
        <w:trPr>
          <w:cantSplit w:val="0"/>
          <w:trHeight w:val="440" w:hRule="atLeast"/>
          <w:tblHeader w:val="0"/>
        </w:trPr>
        <w:tc>
          <w:tcPr>
            <w:shd w:fill="287a9f"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rPr>
                <w:rFonts w:ascii="Proxima Nova" w:cs="Proxima Nova" w:eastAsia="Proxima Nova" w:hAnsi="Proxima Nova"/>
                <w:b w:val="1"/>
                <w:color w:val="ffffff"/>
                <w:sz w:val="24"/>
                <w:szCs w:val="24"/>
              </w:rPr>
            </w:pPr>
            <w:r w:rsidDel="00000000" w:rsidR="00000000" w:rsidRPr="00000000">
              <w:rPr>
                <w:rFonts w:ascii="Arial Unicode MS" w:cs="Arial Unicode MS" w:eastAsia="Arial Unicode MS" w:hAnsi="Arial Unicode MS"/>
                <w:b w:val="1"/>
                <w:color w:val="ffffff"/>
                <w:sz w:val="24"/>
                <w:szCs w:val="24"/>
                <w:rtl w:val="0"/>
              </w:rPr>
              <w:t xml:space="preserve">Yes ✔</w:t>
            </w:r>
          </w:p>
        </w:tc>
        <w:tc>
          <w:tcPr>
            <w:shd w:fill="287a9f"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right="30"/>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Criteria</w:t>
            </w:r>
          </w:p>
        </w:tc>
      </w:tr>
      <w:tr>
        <w:trPr>
          <w:cantSplit w:val="0"/>
          <w:trHeight w:val="560"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23">
            <w:pPr>
              <w:widowControl w:val="0"/>
              <w:numPr>
                <w:ilvl w:val="0"/>
                <w:numId w:val="1"/>
              </w:numPr>
              <w:spacing w:line="216" w:lineRule="auto"/>
              <w:ind w:left="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24">
            <w:pPr>
              <w:widowControl w:val="0"/>
              <w:spacing w:line="216" w:lineRule="auto"/>
              <w:ind w:left="36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5">
            <w:pPr>
              <w:keepLines w:val="1"/>
              <w:widowControl w:val="1"/>
              <w:spacing w:after="0" w:before="0" w:line="216" w:lineRule="auto"/>
              <w:rPr>
                <w:rFonts w:ascii="Proxima Nova" w:cs="Proxima Nova" w:eastAsia="Proxima Nova" w:hAnsi="Proxima Nova"/>
                <w:color w:val="58585b"/>
                <w:sz w:val="24"/>
                <w:szCs w:val="24"/>
              </w:rPr>
            </w:pPr>
            <w:r w:rsidDel="00000000" w:rsidR="00000000" w:rsidRPr="00000000">
              <w:rPr>
                <w:rFonts w:ascii="Proxima Nova" w:cs="Proxima Nova" w:eastAsia="Proxima Nova" w:hAnsi="Proxima Nova"/>
                <w:b w:val="1"/>
                <w:rtl w:val="0"/>
              </w:rPr>
              <w:t xml:space="preserve">2.1</w:t>
            </w:r>
            <w:r w:rsidDel="00000000" w:rsidR="00000000" w:rsidRPr="00000000">
              <w:rPr>
                <w:rFonts w:ascii="Proxima Nova" w:cs="Proxima Nova" w:eastAsia="Proxima Nova" w:hAnsi="Proxima Nova"/>
                <w:rtl w:val="0"/>
              </w:rPr>
              <w:t xml:space="preserve"> All links, files, videos, and external </w:t>
            </w:r>
            <w:r w:rsidDel="00000000" w:rsidR="00000000" w:rsidRPr="00000000">
              <w:rPr>
                <w:rFonts w:ascii="Proxima Nova" w:cs="Proxima Nova" w:eastAsia="Proxima Nova" w:hAnsi="Proxima Nova"/>
                <w:b w:val="1"/>
                <w:rtl w:val="0"/>
              </w:rPr>
              <w:t xml:space="preserve">URLs</w:t>
            </w:r>
            <w:r w:rsidDel="00000000" w:rsidR="00000000" w:rsidRPr="00000000">
              <w:rPr>
                <w:rFonts w:ascii="Proxima Nova" w:cs="Proxima Nova" w:eastAsia="Proxima Nova" w:hAnsi="Proxima Nova"/>
                <w:rtl w:val="0"/>
              </w:rPr>
              <w:t xml:space="preserve"> are active and working. </w:t>
            </w:r>
            <w:hyperlink r:id="rId14">
              <w:r w:rsidDel="00000000" w:rsidR="00000000" w:rsidRPr="00000000">
                <w:rPr>
                  <w:rFonts w:ascii="Proxima Nova" w:cs="Proxima Nova" w:eastAsia="Proxima Nova" w:hAnsi="Proxima Nova"/>
                  <w:color w:val="1155cc"/>
                  <w:u w:val="single"/>
                  <w:rtl w:val="0"/>
                </w:rPr>
                <w:t xml:space="preserve">Canvas Guide: Link Validation</w:t>
              </w:r>
            </w:hyperlink>
            <w:r w:rsidDel="00000000" w:rsidR="00000000" w:rsidRPr="00000000">
              <w:rPr>
                <w:rFonts w:ascii="Proxima Nova" w:cs="Proxima Nova" w:eastAsia="Proxima Nova" w:hAnsi="Proxima Nova"/>
                <w:sz w:val="20"/>
                <w:szCs w:val="20"/>
                <w:rtl w:val="0"/>
              </w:rPr>
              <w:t xml:space="preserve">📍4.2 Optimize access to tools and assistive technologies</w:t>
            </w:r>
            <w:r w:rsidDel="00000000" w:rsidR="00000000" w:rsidRPr="00000000">
              <w:rPr>
                <w:rtl w:val="0"/>
              </w:rPr>
            </w:r>
          </w:p>
        </w:tc>
      </w:tr>
      <w:tr>
        <w:trPr>
          <w:cantSplit w:val="0"/>
          <w:trHeight w:val="56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26">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27">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2.2</w:t>
            </w:r>
            <w:r w:rsidDel="00000000" w:rsidR="00000000" w:rsidRPr="00000000">
              <w:rPr>
                <w:rFonts w:ascii="Proxima Nova" w:cs="Proxima Nova" w:eastAsia="Proxima Nova" w:hAnsi="Proxima Nova"/>
                <w:rtl w:val="0"/>
              </w:rPr>
              <w:t xml:space="preserve"> Content is "chunked” into manageable pieces by leveraging </w:t>
            </w:r>
            <w:r w:rsidDel="00000000" w:rsidR="00000000" w:rsidRPr="00000000">
              <w:rPr>
                <w:rFonts w:ascii="Proxima Nova" w:cs="Proxima Nova" w:eastAsia="Proxima Nova" w:hAnsi="Proxima Nova"/>
                <w:b w:val="1"/>
                <w:rtl w:val="0"/>
              </w:rPr>
              <w:t xml:space="preserve">modules and pages</w:t>
            </w:r>
            <w:r w:rsidDel="00000000" w:rsidR="00000000" w:rsidRPr="00000000">
              <w:rPr>
                <w:rFonts w:ascii="Proxima Nova" w:cs="Proxima Nova" w:eastAsia="Proxima Nova" w:hAnsi="Proxima Nova"/>
                <w:rtl w:val="0"/>
              </w:rPr>
              <w:t xml:space="preserve"> (e.g. organized by units, chapters, topics, or weeks). </w:t>
            </w:r>
            <w:r w:rsidDel="00000000" w:rsidR="00000000" w:rsidRPr="00000000">
              <w:rPr>
                <w:rFonts w:ascii="Proxima Nova" w:cs="Proxima Nova" w:eastAsia="Proxima Nova" w:hAnsi="Proxima Nova"/>
                <w:rtl w:val="0"/>
              </w:rPr>
              <w:t xml:space="preserve">When possible, Canvas </w:t>
            </w:r>
            <w:r w:rsidDel="00000000" w:rsidR="00000000" w:rsidRPr="00000000">
              <w:rPr>
                <w:rFonts w:ascii="Proxima Nova" w:cs="Proxima Nova" w:eastAsia="Proxima Nova" w:hAnsi="Proxima Nova"/>
                <w:b w:val="1"/>
                <w:rtl w:val="0"/>
              </w:rPr>
              <w:t xml:space="preserve">Pages</w:t>
            </w:r>
            <w:r w:rsidDel="00000000" w:rsidR="00000000" w:rsidRPr="00000000">
              <w:rPr>
                <w:rFonts w:ascii="Proxima Nova" w:cs="Proxima Nova" w:eastAsia="Proxima Nova" w:hAnsi="Proxima Nova"/>
                <w:rtl w:val="0"/>
              </w:rPr>
              <w:t xml:space="preserve"> are used to present content, instead of linking to external URLs or files in the module's flow.</w:t>
            </w:r>
            <w:r w:rsidDel="00000000" w:rsidR="00000000" w:rsidRPr="00000000">
              <w:rPr>
                <w:rFonts w:ascii="Proxima Nova" w:cs="Proxima Nova" w:eastAsia="Proxima Nova" w:hAnsi="Proxima Nova"/>
                <w:rtl w:val="0"/>
              </w:rPr>
              <w:t xml:space="preserve"> </w:t>
            </w:r>
            <w:hyperlink r:id="rId15">
              <w:r w:rsidDel="00000000" w:rsidR="00000000" w:rsidRPr="00000000">
                <w:rPr>
                  <w:rFonts w:ascii="Proxima Nova" w:cs="Proxima Nova" w:eastAsia="Proxima Nova" w:hAnsi="Proxima Nova"/>
                  <w:color w:val="1155cc"/>
                  <w:u w:val="single"/>
                  <w:rtl w:val="0"/>
                </w:rPr>
                <w:t xml:space="preserve">Canvas Guide: Modules</w:t>
              </w:r>
            </w:hyperlink>
            <w:r w:rsidDel="00000000" w:rsidR="00000000" w:rsidRPr="00000000">
              <w:rPr>
                <w:rFonts w:ascii="Proxima Nova" w:cs="Proxima Nova" w:eastAsia="Proxima Nova" w:hAnsi="Proxima Nova"/>
                <w:sz w:val="18"/>
                <w:szCs w:val="18"/>
                <w:rtl w:val="0"/>
              </w:rPr>
              <w:t xml:space="preserve">; </w:t>
            </w:r>
            <w:hyperlink r:id="rId16">
              <w:r w:rsidDel="00000000" w:rsidR="00000000" w:rsidRPr="00000000">
                <w:rPr>
                  <w:rFonts w:ascii="Proxima Nova" w:cs="Proxima Nova" w:eastAsia="Proxima Nova" w:hAnsi="Proxima Nova"/>
                  <w:color w:val="1155cc"/>
                  <w:u w:val="single"/>
                  <w:rtl w:val="0"/>
                </w:rPr>
                <w:t xml:space="preserve">Example Resource Comparison</w:t>
              </w:r>
            </w:hyperlink>
            <w:r w:rsidDel="00000000" w:rsidR="00000000" w:rsidRPr="00000000">
              <w:rPr>
                <w:rFonts w:ascii="Proxima Nova" w:cs="Proxima Nova" w:eastAsia="Proxima Nova" w:hAnsi="Proxima Nova"/>
                <w:sz w:val="20"/>
                <w:szCs w:val="20"/>
                <w:rtl w:val="0"/>
              </w:rPr>
              <w:t xml:space="preserve">📍Mobile App Design Consideration📍UDL 3.3 Guide information processing, visualization, and manipulation</w:t>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29">
            <w:pPr>
              <w:keepLines w:val="1"/>
              <w:widowControl w:val="1"/>
              <w:spacing w:after="0" w:before="0" w:line="216"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rtl w:val="0"/>
              </w:rPr>
              <w:t xml:space="preserve">2.3</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Each content item type is</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formatted consistently</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to make expectations predictable (e.g. all assignments are </w:t>
            </w:r>
            <w:r w:rsidDel="00000000" w:rsidR="00000000" w:rsidRPr="00000000">
              <w:rPr>
                <w:rFonts w:ascii="Proxima Nova" w:cs="Proxima Nova" w:eastAsia="Proxima Nova" w:hAnsi="Proxima Nova"/>
                <w:rtl w:val="0"/>
              </w:rPr>
              <w:t xml:space="preserve">formatt</w:t>
            </w:r>
            <w:r w:rsidDel="00000000" w:rsidR="00000000" w:rsidRPr="00000000">
              <w:rPr>
                <w:rFonts w:ascii="Proxima Nova" w:cs="Proxima Nova" w:eastAsia="Proxima Nova" w:hAnsi="Proxima Nova"/>
                <w:rtl w:val="0"/>
              </w:rPr>
              <w:t xml:space="preserve">ed to include the directions, followed by the guidelines, and a technical support area that links to help guides) </w:t>
            </w:r>
            <w:r w:rsidDel="00000000" w:rsidR="00000000" w:rsidRPr="00000000">
              <w:rPr>
                <w:rFonts w:ascii="Proxima Nova" w:cs="Proxima Nova" w:eastAsia="Proxima Nova" w:hAnsi="Proxima Nova"/>
                <w:sz w:val="20"/>
                <w:szCs w:val="20"/>
                <w:rtl w:val="0"/>
              </w:rPr>
              <w:t xml:space="preserve">📍UDL 7.3 Minimize threats and distractions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2B">
            <w:pPr>
              <w:keepLines w:val="1"/>
              <w:widowControl w:val="1"/>
              <w:spacing w:after="0" w:before="0" w:line="21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2.4</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Course files</w:t>
            </w:r>
            <w:r w:rsidDel="00000000" w:rsidR="00000000" w:rsidRPr="00000000">
              <w:rPr>
                <w:rFonts w:ascii="Proxima Nova" w:cs="Proxima Nova" w:eastAsia="Proxima Nova" w:hAnsi="Proxima Nova"/>
                <w:rtl w:val="0"/>
              </w:rPr>
              <w:t xml:space="preserve"> needed for learning activities are available for download and meet </w:t>
            </w:r>
            <w:r w:rsidDel="00000000" w:rsidR="00000000" w:rsidRPr="00000000">
              <w:rPr>
                <w:rFonts w:ascii="Proxima Nova" w:cs="Proxima Nova" w:eastAsia="Proxima Nova" w:hAnsi="Proxima Nova"/>
                <w:rtl w:val="0"/>
              </w:rPr>
              <w:t xml:space="preserve">accessibility</w:t>
            </w:r>
            <w:r w:rsidDel="00000000" w:rsidR="00000000" w:rsidRPr="00000000">
              <w:rPr>
                <w:rFonts w:ascii="Proxima Nova" w:cs="Proxima Nova" w:eastAsia="Proxima Nova" w:hAnsi="Proxima Nova"/>
                <w:rtl w:val="0"/>
              </w:rPr>
              <w:t xml:space="preserve"> guidelines.</w:t>
            </w:r>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Canvas Guide: Uploading Documents</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2D">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2.5 </w:t>
            </w:r>
            <w:r w:rsidDel="00000000" w:rsidR="00000000" w:rsidRPr="00000000">
              <w:rPr>
                <w:rFonts w:ascii="Proxima Nova" w:cs="Proxima Nova" w:eastAsia="Proxima Nova" w:hAnsi="Proxima Nova"/>
                <w:rtl w:val="0"/>
              </w:rPr>
              <w:t xml:space="preserve">There is a “Welcome” or “Let’s Get Acquainted” discussion designed to build a </w:t>
            </w:r>
            <w:r w:rsidDel="00000000" w:rsidR="00000000" w:rsidRPr="00000000">
              <w:rPr>
                <w:rFonts w:ascii="Proxima Nova" w:cs="Proxima Nova" w:eastAsia="Proxima Nova" w:hAnsi="Proxima Nova"/>
                <w:b w:val="1"/>
                <w:rtl w:val="0"/>
              </w:rPr>
              <w:t xml:space="preserve">sense of community </w:t>
            </w:r>
            <w:r w:rsidDel="00000000" w:rsidR="00000000" w:rsidRPr="00000000">
              <w:rPr>
                <w:rFonts w:ascii="Proxima Nova" w:cs="Proxima Nova" w:eastAsia="Proxima Nova" w:hAnsi="Proxima Nova"/>
                <w:rtl w:val="0"/>
              </w:rPr>
              <w:t xml:space="preserve">and establish rapport.</w:t>
            </w:r>
            <w:r w:rsidDel="00000000" w:rsidR="00000000" w:rsidRPr="00000000">
              <w:rPr>
                <w:rFonts w:ascii="Proxima Nova" w:cs="Proxima Nova" w:eastAsia="Proxima Nova" w:hAnsi="Proxima Nova"/>
                <w:sz w:val="20"/>
                <w:szCs w:val="20"/>
                <w:rtl w:val="0"/>
              </w:rPr>
              <w:t xml:space="preserve">📍UDL 8.3 Foster collaboration and community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2F">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2.6</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Modules and items within modules have a thoughtful </w:t>
            </w:r>
            <w:r w:rsidDel="00000000" w:rsidR="00000000" w:rsidRPr="00000000">
              <w:rPr>
                <w:rFonts w:ascii="Proxima Nova" w:cs="Proxima Nova" w:eastAsia="Proxima Nova" w:hAnsi="Proxima Nova"/>
                <w:b w:val="1"/>
                <w:rtl w:val="0"/>
              </w:rPr>
              <w:t xml:space="preserve">naming convention</w:t>
            </w:r>
            <w:r w:rsidDel="00000000" w:rsidR="00000000" w:rsidRPr="00000000">
              <w:rPr>
                <w:rFonts w:ascii="Proxima Nova" w:cs="Proxima Nova" w:eastAsia="Proxima Nova" w:hAnsi="Proxima Nova"/>
                <w:rtl w:val="0"/>
              </w:rPr>
              <w:t xml:space="preserve"> (e.g. name the module “Chapter 1: Pandas in the News,” not just “Chapter 1”).</w:t>
            </w:r>
            <w:r w:rsidDel="00000000" w:rsidR="00000000" w:rsidRPr="00000000">
              <w:rPr>
                <w:rFonts w:ascii="Proxima Nova" w:cs="Proxima Nova" w:eastAsia="Proxima Nova" w:hAnsi="Proxima Nova"/>
                <w:sz w:val="20"/>
                <w:szCs w:val="20"/>
                <w:rtl w:val="0"/>
              </w:rPr>
              <w:t xml:space="preserve">📍UDL 2.2 Clarify syntax and structure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31">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2.7 </w:t>
            </w:r>
            <w:r w:rsidDel="00000000" w:rsidR="00000000" w:rsidRPr="00000000">
              <w:rPr>
                <w:rFonts w:ascii="Proxima Nova" w:cs="Proxima Nova" w:eastAsia="Proxima Nova" w:hAnsi="Proxima Nova"/>
                <w:rtl w:val="0"/>
              </w:rPr>
              <w:t xml:space="preserve">Modules begin with an Introduction/Overview page to </w:t>
            </w:r>
            <w:r w:rsidDel="00000000" w:rsidR="00000000" w:rsidRPr="00000000">
              <w:rPr>
                <w:rFonts w:ascii="Proxima Nova" w:cs="Proxima Nova" w:eastAsia="Proxima Nova" w:hAnsi="Proxima Nova"/>
                <w:b w:val="1"/>
                <w:rtl w:val="0"/>
              </w:rPr>
              <w:t xml:space="preserve">activate knowledge</w:t>
            </w:r>
            <w:r w:rsidDel="00000000" w:rsidR="00000000" w:rsidRPr="00000000">
              <w:rPr>
                <w:rFonts w:ascii="Proxima Nova" w:cs="Proxima Nova" w:eastAsia="Proxima Nova" w:hAnsi="Proxima Nova"/>
                <w:rtl w:val="0"/>
              </w:rPr>
              <w:t xml:space="preserve"> and end with a Conclusion/Summary page </w:t>
            </w:r>
            <w:r w:rsidDel="00000000" w:rsidR="00000000" w:rsidRPr="00000000">
              <w:rPr>
                <w:rFonts w:ascii="Proxima Nova" w:cs="Proxima Nova" w:eastAsia="Proxima Nova" w:hAnsi="Proxima Nova"/>
                <w:b w:val="1"/>
                <w:rtl w:val="0"/>
              </w:rPr>
              <w:t xml:space="preserve">to summarize</w:t>
            </w:r>
            <w:r w:rsidDel="00000000" w:rsidR="00000000" w:rsidRPr="00000000">
              <w:rPr>
                <w:rFonts w:ascii="Proxima Nova" w:cs="Proxima Nova" w:eastAsia="Proxima Nova" w:hAnsi="Proxima Nova"/>
                <w:rtl w:val="0"/>
              </w:rPr>
              <w:t xml:space="preserve"> each module.</w:t>
            </w:r>
            <w:r w:rsidDel="00000000" w:rsidR="00000000" w:rsidRPr="00000000">
              <w:rPr>
                <w:rFonts w:ascii="Proxima Nova" w:cs="Proxima Nova" w:eastAsia="Proxima Nova" w:hAnsi="Proxima Nova"/>
                <w:sz w:val="20"/>
                <w:szCs w:val="20"/>
                <w:rtl w:val="0"/>
              </w:rPr>
              <w:t xml:space="preserve">📍UDL 3.1 Activate or supply background knowledge</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33">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2.8 T</w:t>
            </w:r>
            <w:r w:rsidDel="00000000" w:rsidR="00000000" w:rsidRPr="00000000">
              <w:rPr>
                <w:rFonts w:ascii="Proxima Nova" w:cs="Proxima Nova" w:eastAsia="Proxima Nova" w:hAnsi="Proxima Nova"/>
                <w:b w:val="1"/>
                <w:rtl w:val="0"/>
              </w:rPr>
              <w:t xml:space="preserve">ext headers </w:t>
            </w:r>
            <w:r w:rsidDel="00000000" w:rsidR="00000000" w:rsidRPr="00000000">
              <w:rPr>
                <w:rFonts w:ascii="Proxima Nova" w:cs="Proxima Nova" w:eastAsia="Proxima Nova" w:hAnsi="Proxima Nova"/>
                <w:rtl w:val="0"/>
              </w:rPr>
              <w:t xml:space="preserve">and</w:t>
            </w:r>
            <w:r w:rsidDel="00000000" w:rsidR="00000000" w:rsidRPr="00000000">
              <w:rPr>
                <w:rFonts w:ascii="Proxima Nova" w:cs="Proxima Nova" w:eastAsia="Proxima Nova" w:hAnsi="Proxima Nova"/>
                <w:b w:val="1"/>
                <w:rtl w:val="0"/>
              </w:rPr>
              <w:t xml:space="preserve"> indention</w:t>
            </w:r>
            <w:r w:rsidDel="00000000" w:rsidR="00000000" w:rsidRPr="00000000">
              <w:rPr>
                <w:rFonts w:ascii="Proxima Nova" w:cs="Proxima Nova" w:eastAsia="Proxima Nova" w:hAnsi="Proxima Nova"/>
                <w:rtl w:val="0"/>
              </w:rPr>
              <w:t xml:space="preserve"> are included within modules to help guide learner navigation. </w:t>
            </w:r>
            <w:hyperlink r:id="rId18">
              <w:r w:rsidDel="00000000" w:rsidR="00000000" w:rsidRPr="00000000">
                <w:rPr>
                  <w:rFonts w:ascii="Proxima Nova" w:cs="Proxima Nova" w:eastAsia="Proxima Nova" w:hAnsi="Proxima Nova"/>
                  <w:color w:val="1155cc"/>
                  <w:u w:val="single"/>
                  <w:rtl w:val="0"/>
                </w:rPr>
                <w:t xml:space="preserve">Canvas Guide: Add Text Header</w:t>
              </w:r>
            </w:hyperlink>
            <w:r w:rsidDel="00000000" w:rsidR="00000000" w:rsidRPr="00000000">
              <w:rPr>
                <w:rFonts w:ascii="Proxima Nova" w:cs="Proxima Nova" w:eastAsia="Proxima Nova" w:hAnsi="Proxima Nova"/>
                <w:sz w:val="20"/>
                <w:szCs w:val="20"/>
                <w:rtl w:val="0"/>
              </w:rPr>
              <w:t xml:space="preserve">📍Mobile App Design Consideration📍UDL 2.2 Clarify syntax and structure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35">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2.9 </w:t>
            </w:r>
            <w:r w:rsidDel="00000000" w:rsidR="00000000" w:rsidRPr="00000000">
              <w:rPr>
                <w:rFonts w:ascii="Proxima Nova" w:cs="Proxima Nova" w:eastAsia="Proxima Nova" w:hAnsi="Proxima Nova"/>
                <w:rtl w:val="0"/>
              </w:rPr>
              <w:t xml:space="preserve">Module </w:t>
            </w:r>
            <w:r w:rsidDel="00000000" w:rsidR="00000000" w:rsidRPr="00000000">
              <w:rPr>
                <w:rFonts w:ascii="Proxima Nova" w:cs="Proxima Nova" w:eastAsia="Proxima Nova" w:hAnsi="Proxima Nova"/>
                <w:b w:val="1"/>
                <w:rtl w:val="0"/>
              </w:rPr>
              <w:t xml:space="preserve">completion requirements</w:t>
            </w:r>
            <w:r w:rsidDel="00000000" w:rsidR="00000000" w:rsidRPr="00000000">
              <w:rPr>
                <w:rFonts w:ascii="Proxima Nova" w:cs="Proxima Nova" w:eastAsia="Proxima Nova" w:hAnsi="Proxima Nova"/>
                <w:rtl w:val="0"/>
              </w:rPr>
              <w:t xml:space="preserve"> and/or </w:t>
            </w:r>
            <w:r w:rsidDel="00000000" w:rsidR="00000000" w:rsidRPr="00000000">
              <w:rPr>
                <w:rFonts w:ascii="Proxima Nova" w:cs="Proxima Nova" w:eastAsia="Proxima Nova" w:hAnsi="Proxima Nova"/>
                <w:b w:val="1"/>
                <w:rtl w:val="0"/>
              </w:rPr>
              <w:t xml:space="preserve">prerequisites</w:t>
            </w:r>
            <w:r w:rsidDel="00000000" w:rsidR="00000000" w:rsidRPr="00000000">
              <w:rPr>
                <w:rFonts w:ascii="Proxima Nova" w:cs="Proxima Nova" w:eastAsia="Proxima Nova" w:hAnsi="Proxima Nova"/>
                <w:rtl w:val="0"/>
              </w:rPr>
              <w:t xml:space="preserve"> are utilized to provide course structure, pacing, and flow. </w:t>
            </w:r>
            <w:hyperlink r:id="rId19">
              <w:r w:rsidDel="00000000" w:rsidR="00000000" w:rsidRPr="00000000">
                <w:rPr>
                  <w:rFonts w:ascii="Proxima Nova" w:cs="Proxima Nova" w:eastAsia="Proxima Nova" w:hAnsi="Proxima Nova"/>
                  <w:color w:val="1155cc"/>
                  <w:u w:val="single"/>
                  <w:rtl w:val="0"/>
                </w:rPr>
                <w:t xml:space="preserve">Canvas Guide: Adding Prerequisites</w:t>
              </w:r>
            </w:hyperlink>
            <w:r w:rsidDel="00000000" w:rsidR="00000000" w:rsidRPr="00000000">
              <w:rPr>
                <w:rFonts w:ascii="Proxima Nova" w:cs="Proxima Nova" w:eastAsia="Proxima Nova" w:hAnsi="Proxima Nova"/>
                <w:sz w:val="20"/>
                <w:szCs w:val="20"/>
                <w:rtl w:val="0"/>
              </w:rPr>
              <w:t xml:space="preserve">📍UDL 3.3 Guide information processing and visualization</w:t>
            </w:r>
            <w:r w:rsidDel="00000000" w:rsidR="00000000" w:rsidRPr="00000000">
              <w:rPr>
                <w:rFonts w:ascii="Proxima Nova" w:cs="Proxima Nova" w:eastAsia="Proxima Nova" w:hAnsi="Proxima Nova"/>
                <w:sz w:val="20"/>
                <w:szCs w:val="20"/>
                <w:rtl w:val="0"/>
              </w:rPr>
              <w:t xml:space="preserve"> 📍Mobile App Design Consideration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37">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2.10</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Learners may choose from </w:t>
            </w:r>
            <w:r w:rsidDel="00000000" w:rsidR="00000000" w:rsidRPr="00000000">
              <w:rPr>
                <w:rFonts w:ascii="Proxima Nova" w:cs="Proxima Nova" w:eastAsia="Proxima Nova" w:hAnsi="Proxima Nova"/>
                <w:b w:val="1"/>
                <w:rtl w:val="0"/>
              </w:rPr>
              <w:t xml:space="preserve">options for differentiation</w:t>
            </w:r>
            <w:r w:rsidDel="00000000" w:rsidR="00000000" w:rsidRPr="00000000">
              <w:rPr>
                <w:rFonts w:ascii="Proxima Nova" w:cs="Proxima Nova" w:eastAsia="Proxima Nova" w:hAnsi="Proxima Nova"/>
                <w:rtl w:val="0"/>
              </w:rPr>
              <w:t xml:space="preserve"> to demonstrate mastery in</w:t>
            </w:r>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b w:val="1"/>
                <w:rtl w:val="0"/>
              </w:rPr>
              <w:t xml:space="preserve">MasteryPaths</w:t>
            </w:r>
            <w:r w:rsidDel="00000000" w:rsidR="00000000" w:rsidRPr="00000000">
              <w:rPr>
                <w:rFonts w:ascii="Proxima Nova" w:cs="Proxima Nova" w:eastAsia="Proxima Nova" w:hAnsi="Proxima Nova"/>
                <w:rtl w:val="0"/>
              </w:rPr>
              <w:t xml:space="preserve">. </w:t>
            </w:r>
            <w:hyperlink r:id="rId20">
              <w:r w:rsidDel="00000000" w:rsidR="00000000" w:rsidRPr="00000000">
                <w:rPr>
                  <w:rFonts w:ascii="Proxima Nova" w:cs="Proxima Nova" w:eastAsia="Proxima Nova" w:hAnsi="Proxima Nova"/>
                  <w:color w:val="1155cc"/>
                  <w:u w:val="single"/>
                  <w:rtl w:val="0"/>
                </w:rPr>
                <w:t xml:space="preserve">Canvas Guide: MasteryPaths</w:t>
              </w:r>
            </w:hyperlink>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rtl w:val="0"/>
              </w:rPr>
              <w:t xml:space="preserve">UDL 7.1 Optimize individual choice and autonomy </w:t>
            </w:r>
            <w:r w:rsidDel="00000000" w:rsidR="00000000" w:rsidRPr="00000000">
              <w:rPr>
                <w:rtl w:val="0"/>
              </w:rPr>
            </w:r>
          </w:p>
        </w:tc>
      </w:tr>
    </w:tbl>
    <w:p w:rsidR="00000000" w:rsidDel="00000000" w:rsidP="00000000" w:rsidRDefault="00000000" w:rsidRPr="00000000" w14:paraId="00000038">
      <w:pPr>
        <w:pStyle w:val="Heading2"/>
        <w:spacing w:after="60" w:lineRule="auto"/>
        <w:rPr/>
      </w:pPr>
      <w:bookmarkStart w:colFirst="0" w:colLast="0" w:name="_heto9dgc0psu" w:id="3"/>
      <w:bookmarkEnd w:id="3"/>
      <w:r w:rsidDel="00000000" w:rsidR="00000000" w:rsidRPr="00000000">
        <w:rPr>
          <w:rtl w:val="0"/>
        </w:rPr>
        <w:t xml:space="preserve">Course Content</w:t>
      </w:r>
    </w:p>
    <w:tbl>
      <w:tblPr>
        <w:tblStyle w:val="Table3"/>
        <w:tblW w:w="11174.400000000001" w:type="dxa"/>
        <w:jc w:val="left"/>
        <w:tblInd w:w="-8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484.6399999999999"/>
        <w:gridCol w:w="9689.76"/>
        <w:tblGridChange w:id="0">
          <w:tblGrid>
            <w:gridCol w:w="1484.6399999999999"/>
            <w:gridCol w:w="9689.76"/>
          </w:tblGrid>
        </w:tblGridChange>
      </w:tblGrid>
      <w:tr>
        <w:trPr>
          <w:cantSplit w:val="0"/>
          <w:trHeight w:val="440" w:hRule="atLeast"/>
          <w:tblHeader w:val="0"/>
        </w:trPr>
        <w:tc>
          <w:tcPr>
            <w:shd w:fill="287a9f"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rPr>
                <w:rFonts w:ascii="Proxima Nova" w:cs="Proxima Nova" w:eastAsia="Proxima Nova" w:hAnsi="Proxima Nova"/>
                <w:b w:val="1"/>
                <w:color w:val="ffffff"/>
                <w:sz w:val="24"/>
                <w:szCs w:val="24"/>
              </w:rPr>
            </w:pPr>
            <w:r w:rsidDel="00000000" w:rsidR="00000000" w:rsidRPr="00000000">
              <w:rPr>
                <w:rFonts w:ascii="Arial Unicode MS" w:cs="Arial Unicode MS" w:eastAsia="Arial Unicode MS" w:hAnsi="Arial Unicode MS"/>
                <w:b w:val="1"/>
                <w:color w:val="ffffff"/>
                <w:sz w:val="24"/>
                <w:szCs w:val="24"/>
                <w:rtl w:val="0"/>
              </w:rPr>
              <w:t xml:space="preserve">Yes ✔</w:t>
            </w:r>
          </w:p>
        </w:tc>
        <w:tc>
          <w:tcPr>
            <w:shd w:fill="287a9f"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Criteria</w:t>
            </w:r>
          </w:p>
        </w:tc>
      </w:tr>
      <w:tr>
        <w:trPr>
          <w:cantSplit w:val="0"/>
          <w:trHeight w:val="645"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3B">
            <w:pPr>
              <w:widowControl w:val="0"/>
              <w:numPr>
                <w:ilvl w:val="0"/>
                <w:numId w:val="1"/>
              </w:numPr>
              <w:spacing w:line="216" w:lineRule="auto"/>
              <w:ind w:left="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3C">
            <w:pPr>
              <w:widowControl w:val="0"/>
              <w:spacing w:line="216" w:lineRule="auto"/>
              <w:ind w:left="36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D">
            <w:pPr>
              <w:keepLines w:val="1"/>
              <w:widowControl w:val="1"/>
              <w:spacing w:after="0" w:before="0" w:line="216"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3</w:t>
            </w:r>
            <w:r w:rsidDel="00000000" w:rsidR="00000000" w:rsidRPr="00000000">
              <w:rPr>
                <w:rFonts w:ascii="Proxima Nova" w:cs="Proxima Nova" w:eastAsia="Proxima Nova" w:hAnsi="Proxima Nova"/>
                <w:b w:val="1"/>
                <w:rtl w:val="0"/>
              </w:rPr>
              <w:t xml:space="preserve">.1</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Copyright</w:t>
            </w:r>
            <w:r w:rsidDel="00000000" w:rsidR="00000000" w:rsidRPr="00000000">
              <w:rPr>
                <w:rFonts w:ascii="Proxima Nova" w:cs="Proxima Nova" w:eastAsia="Proxima Nova" w:hAnsi="Proxima Nova"/>
                <w:rtl w:val="0"/>
              </w:rPr>
              <w:t xml:space="preserve"> law is followed. Course follows Copyright, Fair Use Guidelines, and Creative Commons licenses. </w:t>
            </w:r>
            <w:hyperlink r:id="rId21">
              <w:r w:rsidDel="00000000" w:rsidR="00000000" w:rsidRPr="00000000">
                <w:rPr>
                  <w:rFonts w:ascii="Proxima Nova" w:cs="Proxima Nova" w:eastAsia="Proxima Nova" w:hAnsi="Proxima Nova"/>
                  <w:color w:val="1155cc"/>
                  <w:u w:val="single"/>
                  <w:rtl w:val="0"/>
                </w:rPr>
                <w:t xml:space="preserve">Canvas Guide: Copyright Resources</w:t>
              </w:r>
            </w:hyperlink>
            <w:r w:rsidDel="00000000" w:rsidR="00000000" w:rsidRPr="00000000">
              <w:rPr>
                <w:rtl w:val="0"/>
              </w:rPr>
            </w:r>
          </w:p>
        </w:tc>
      </w:tr>
      <w:tr>
        <w:trPr>
          <w:cantSplit w:val="0"/>
          <w:trHeight w:val="690"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3E">
            <w:pPr>
              <w:widowControl w:val="0"/>
              <w:numPr>
                <w:ilvl w:val="0"/>
                <w:numId w:val="1"/>
              </w:numPr>
              <w:spacing w:line="216" w:lineRule="auto"/>
              <w:ind w:left="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3F">
            <w:pPr>
              <w:widowControl w:val="0"/>
              <w:spacing w:line="216" w:lineRule="auto"/>
              <w:ind w:left="36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0">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3.2</w:t>
            </w:r>
            <w:r w:rsidDel="00000000" w:rsidR="00000000" w:rsidRPr="00000000">
              <w:rPr>
                <w:rFonts w:ascii="Proxima Nova" w:cs="Proxima Nova" w:eastAsia="Proxima Nova" w:hAnsi="Proxima Nova"/>
                <w:rtl w:val="0"/>
              </w:rPr>
              <w:t xml:space="preserve"> Course </w:t>
            </w:r>
            <w:r w:rsidDel="00000000" w:rsidR="00000000" w:rsidRPr="00000000">
              <w:rPr>
                <w:rFonts w:ascii="Proxima Nova" w:cs="Proxima Nova" w:eastAsia="Proxima Nova" w:hAnsi="Proxima Nova"/>
                <w:b w:val="1"/>
                <w:rtl w:val="0"/>
              </w:rPr>
              <w:t xml:space="preserve">content builds logically</w:t>
            </w:r>
            <w:r w:rsidDel="00000000" w:rsidR="00000000" w:rsidRPr="00000000">
              <w:rPr>
                <w:rFonts w:ascii="Proxima Nova" w:cs="Proxima Nova" w:eastAsia="Proxima Nova" w:hAnsi="Proxima Nova"/>
                <w:rtl w:val="0"/>
              </w:rPr>
              <w:t xml:space="preserve"> and </w:t>
            </w:r>
            <w:r w:rsidDel="00000000" w:rsidR="00000000" w:rsidRPr="00000000">
              <w:rPr>
                <w:rFonts w:ascii="Proxima Nova" w:cs="Proxima Nova" w:eastAsia="Proxima Nova" w:hAnsi="Proxima Nova"/>
                <w:rtl w:val="0"/>
              </w:rPr>
              <w:t xml:space="preserve">increases in understanding and difficulty.</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sz w:val="20"/>
                <w:szCs w:val="20"/>
                <w:rtl w:val="0"/>
              </w:rPr>
              <w:t xml:space="preserve">📍UDL 7.3 Minimize threats and distractions</w:t>
            </w:r>
            <w:r w:rsidDel="00000000" w:rsidR="00000000" w:rsidRPr="00000000">
              <w:rPr>
                <w:rtl w:val="0"/>
              </w:rPr>
            </w:r>
          </w:p>
        </w:tc>
      </w:tr>
      <w:tr>
        <w:trPr>
          <w:cantSplit w:val="0"/>
          <w:trHeight w:val="56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1">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42">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3.3 </w:t>
            </w:r>
            <w:r w:rsidDel="00000000" w:rsidR="00000000" w:rsidRPr="00000000">
              <w:rPr>
                <w:rFonts w:ascii="Proxima Nova" w:cs="Proxima Nova" w:eastAsia="Proxima Nova" w:hAnsi="Proxima Nova"/>
                <w:rtl w:val="0"/>
              </w:rPr>
              <w:t xml:space="preserve">Includes </w:t>
            </w:r>
            <w:r w:rsidDel="00000000" w:rsidR="00000000" w:rsidRPr="00000000">
              <w:rPr>
                <w:rFonts w:ascii="Proxima Nova" w:cs="Proxima Nova" w:eastAsia="Proxima Nova" w:hAnsi="Proxima Nova"/>
                <w:b w:val="1"/>
                <w:rtl w:val="0"/>
              </w:rPr>
              <w:t xml:space="preserve">terminology clarification</w:t>
            </w:r>
            <w:r w:rsidDel="00000000" w:rsidR="00000000" w:rsidRPr="00000000">
              <w:rPr>
                <w:rFonts w:ascii="Proxima Nova" w:cs="Proxima Nova" w:eastAsia="Proxima Nova" w:hAnsi="Proxima Nova"/>
                <w:rtl w:val="0"/>
              </w:rPr>
              <w:t xml:space="preserve"> if potentially </w:t>
            </w:r>
            <w:r w:rsidDel="00000000" w:rsidR="00000000" w:rsidRPr="00000000">
              <w:rPr>
                <w:rFonts w:ascii="Proxima Nova" w:cs="Proxima Nova" w:eastAsia="Proxima Nova" w:hAnsi="Proxima Nova"/>
                <w:rtl w:val="0"/>
              </w:rPr>
              <w:t xml:space="preserve">harmful</w:t>
            </w:r>
            <w:r w:rsidDel="00000000" w:rsidR="00000000" w:rsidRPr="00000000">
              <w:rPr>
                <w:rFonts w:ascii="Proxima Nova" w:cs="Proxima Nova" w:eastAsia="Proxima Nova" w:hAnsi="Proxima Nova"/>
                <w:rtl w:val="0"/>
              </w:rPr>
              <w:t xml:space="preserve"> terms are included to assist students in developing increased cultural understanding and empathy.</w:t>
            </w:r>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sz w:val="20"/>
                <w:szCs w:val="20"/>
                <w:rtl w:val="0"/>
              </w:rPr>
              <w:t xml:space="preserve">📍UDL 9.2 Facilitate personal coping skills and strategies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44">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3.4 </w:t>
            </w:r>
            <w:r w:rsidDel="00000000" w:rsidR="00000000" w:rsidRPr="00000000">
              <w:rPr>
                <w:rFonts w:ascii="Proxima Nova" w:cs="Proxima Nova" w:eastAsia="Proxima Nova" w:hAnsi="Proxima Nova"/>
                <w:rtl w:val="0"/>
              </w:rPr>
              <w:t xml:space="preserve">Content is at the </w:t>
            </w:r>
            <w:r w:rsidDel="00000000" w:rsidR="00000000" w:rsidRPr="00000000">
              <w:rPr>
                <w:rFonts w:ascii="Proxima Nova" w:cs="Proxima Nova" w:eastAsia="Proxima Nova" w:hAnsi="Proxima Nova"/>
                <w:b w:val="1"/>
                <w:rtl w:val="0"/>
              </w:rPr>
              <w:t xml:space="preserve">appropriate reading level</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sz w:val="20"/>
                <w:szCs w:val="20"/>
                <w:rtl w:val="0"/>
              </w:rPr>
              <w:t xml:space="preserve">📍UDL 3.3 Guide information processing and visualization. ↠ UDL 3.4 Maximize transfer and generalization</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46">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3.5</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Vocabulary</w:t>
            </w:r>
            <w:r w:rsidDel="00000000" w:rsidR="00000000" w:rsidRPr="00000000">
              <w:rPr>
                <w:rFonts w:ascii="Proxima Nova" w:cs="Proxima Nova" w:eastAsia="Proxima Nova" w:hAnsi="Proxima Nova"/>
                <w:rtl w:val="0"/>
              </w:rPr>
              <w:t xml:space="preserve"> for </w:t>
            </w:r>
            <w:r w:rsidDel="00000000" w:rsidR="00000000" w:rsidRPr="00000000">
              <w:rPr>
                <w:rFonts w:ascii="Proxima Nova" w:cs="Proxima Nova" w:eastAsia="Proxima Nova" w:hAnsi="Proxima Nova"/>
                <w:b w:val="1"/>
                <w:rtl w:val="0"/>
              </w:rPr>
              <w:t xml:space="preserve">content-spe</w:t>
            </w:r>
            <w:r w:rsidDel="00000000" w:rsidR="00000000" w:rsidRPr="00000000">
              <w:rPr>
                <w:rFonts w:ascii="Proxima Nova" w:cs="Proxima Nova" w:eastAsia="Proxima Nova" w:hAnsi="Proxima Nova"/>
                <w:b w:val="1"/>
                <w:rtl w:val="0"/>
              </w:rPr>
              <w:t xml:space="preserve">cific terms</w:t>
            </w:r>
            <w:r w:rsidDel="00000000" w:rsidR="00000000" w:rsidRPr="00000000">
              <w:rPr>
                <w:rFonts w:ascii="Proxima Nova" w:cs="Proxima Nova" w:eastAsia="Proxima Nova" w:hAnsi="Proxima Nova"/>
                <w:rtl w:val="0"/>
              </w:rPr>
              <w:t xml:space="preserve"> have </w:t>
            </w:r>
            <w:r w:rsidDel="00000000" w:rsidR="00000000" w:rsidRPr="00000000">
              <w:rPr>
                <w:rFonts w:ascii="Proxima Nova" w:cs="Proxima Nova" w:eastAsia="Proxima Nova" w:hAnsi="Proxima Nova"/>
                <w:rtl w:val="0"/>
              </w:rPr>
              <w:t xml:space="preserve">clear</w:t>
            </w:r>
            <w:r w:rsidDel="00000000" w:rsidR="00000000" w:rsidRPr="00000000">
              <w:rPr>
                <w:rFonts w:ascii="Proxima Nova" w:cs="Proxima Nova" w:eastAsia="Proxima Nova" w:hAnsi="Proxima Nova"/>
                <w:rtl w:val="0"/>
              </w:rPr>
              <w:t xml:space="preserve"> definitions. </w:t>
            </w:r>
            <w:r w:rsidDel="00000000" w:rsidR="00000000" w:rsidRPr="00000000">
              <w:rPr>
                <w:rFonts w:ascii="Proxima Nova" w:cs="Proxima Nova" w:eastAsia="Proxima Nova" w:hAnsi="Proxima Nova"/>
                <w:sz w:val="20"/>
                <w:szCs w:val="20"/>
                <w:rtl w:val="0"/>
              </w:rPr>
              <w:t xml:space="preserve">📍UDL 2.1 Clarify vocabulary and symbols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48">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3.6 </w:t>
            </w:r>
            <w:r w:rsidDel="00000000" w:rsidR="00000000" w:rsidRPr="00000000">
              <w:rPr>
                <w:rFonts w:ascii="Proxima Nova" w:cs="Proxima Nova" w:eastAsia="Proxima Nova" w:hAnsi="Proxima Nova"/>
                <w:rtl w:val="0"/>
              </w:rPr>
              <w:t xml:space="preserve">Uses</w:t>
            </w:r>
            <w:r w:rsidDel="00000000" w:rsidR="00000000" w:rsidRPr="00000000">
              <w:rPr>
                <w:rFonts w:ascii="Proxima Nova" w:cs="Proxima Nova" w:eastAsia="Proxima Nova" w:hAnsi="Proxima Nova"/>
                <w:b w:val="1"/>
                <w:rtl w:val="0"/>
              </w:rPr>
              <w:t xml:space="preserve"> inclusive language</w:t>
            </w:r>
            <w:r w:rsidDel="00000000" w:rsidR="00000000" w:rsidRPr="00000000">
              <w:rPr>
                <w:rFonts w:ascii="Proxima Nova" w:cs="Proxima Nova" w:eastAsia="Proxima Nova" w:hAnsi="Proxima Nova"/>
                <w:rtl w:val="0"/>
              </w:rPr>
              <w:t xml:space="preserve"> respecting learner identity, learner experience, and background (heritage, family, socioeconomic). </w:t>
            </w:r>
            <w:r w:rsidDel="00000000" w:rsidR="00000000" w:rsidRPr="00000000">
              <w:rPr>
                <w:rFonts w:ascii="Proxima Nova" w:cs="Proxima Nova" w:eastAsia="Proxima Nova" w:hAnsi="Proxima Nova"/>
                <w:sz w:val="20"/>
                <w:szCs w:val="20"/>
                <w:rtl w:val="0"/>
              </w:rPr>
              <w:t xml:space="preserve">📍UDL 7.3 Minimize threats and distractions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4A">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3.7 Content is </w:t>
            </w:r>
            <w:r w:rsidDel="00000000" w:rsidR="00000000" w:rsidRPr="00000000">
              <w:rPr>
                <w:rFonts w:ascii="Proxima Nova" w:cs="Proxima Nova" w:eastAsia="Proxima Nova" w:hAnsi="Proxima Nova"/>
                <w:b w:val="1"/>
                <w:rtl w:val="0"/>
              </w:rPr>
              <w:t xml:space="preserve">appropriate</w:t>
            </w:r>
            <w:r w:rsidDel="00000000" w:rsidR="00000000" w:rsidRPr="00000000">
              <w:rPr>
                <w:rFonts w:ascii="Proxima Nova" w:cs="Proxima Nova" w:eastAsia="Proxima Nova" w:hAnsi="Proxima Nova"/>
                <w:rtl w:val="0"/>
              </w:rPr>
              <w:t xml:space="preserve"> for the learners and permitted by the program to use the content. Content adheres to state laws and regulations if applicable. </w:t>
            </w:r>
            <w:r w:rsidDel="00000000" w:rsidR="00000000" w:rsidRPr="00000000">
              <w:rPr>
                <w:rFonts w:ascii="Proxima Nova" w:cs="Proxima Nova" w:eastAsia="Proxima Nova" w:hAnsi="Proxima Nova"/>
                <w:sz w:val="20"/>
                <w:szCs w:val="20"/>
                <w:rtl w:val="0"/>
              </w:rPr>
              <w:t xml:space="preserve">📍UDL 7.3 Minimize threats and distractions</w:t>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4C">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3.8</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Personalized lear</w:t>
            </w:r>
            <w:r w:rsidDel="00000000" w:rsidR="00000000" w:rsidRPr="00000000">
              <w:rPr>
                <w:rFonts w:ascii="Proxima Nova" w:cs="Proxima Nova" w:eastAsia="Proxima Nova" w:hAnsi="Proxima Nova"/>
                <w:b w:val="1"/>
                <w:rtl w:val="0"/>
              </w:rPr>
              <w:t xml:space="preserve">ning</w:t>
            </w:r>
            <w:r w:rsidDel="00000000" w:rsidR="00000000" w:rsidRPr="00000000">
              <w:rPr>
                <w:rFonts w:ascii="Proxima Nova" w:cs="Proxima Nova" w:eastAsia="Proxima Nova" w:hAnsi="Proxima Nova"/>
                <w:rtl w:val="0"/>
              </w:rPr>
              <w:t xml:space="preserve"> is evident through opportunities for choice.</w:t>
            </w:r>
            <w:r w:rsidDel="00000000" w:rsidR="00000000" w:rsidRPr="00000000">
              <w:rPr>
                <w:rFonts w:ascii="Proxima Nova" w:cs="Proxima Nova" w:eastAsia="Proxima Nova" w:hAnsi="Proxima Nova"/>
                <w:sz w:val="20"/>
                <w:szCs w:val="20"/>
                <w:rtl w:val="0"/>
              </w:rPr>
              <w:t xml:space="preserve">📍UDL 7.1 Optimize individual choice and autonomy</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4E">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3.9 Multiple methods</w:t>
            </w:r>
            <w:r w:rsidDel="00000000" w:rsidR="00000000" w:rsidRPr="00000000">
              <w:rPr>
                <w:rFonts w:ascii="Proxima Nova" w:cs="Proxima Nova" w:eastAsia="Proxima Nova" w:hAnsi="Proxima Nova"/>
                <w:rtl w:val="0"/>
              </w:rPr>
              <w:t xml:space="preserve"> of content delivery are included (e.g.: text, video, and images).</w:t>
            </w:r>
            <w:r w:rsidDel="00000000" w:rsidR="00000000" w:rsidRPr="00000000">
              <w:rPr>
                <w:rFonts w:ascii="Proxima Nova" w:cs="Proxima Nova" w:eastAsia="Proxima Nova" w:hAnsi="Proxima Nova"/>
                <w:sz w:val="20"/>
                <w:szCs w:val="20"/>
                <w:rtl w:val="0"/>
              </w:rPr>
              <w:t xml:space="preserve">📍UDL 2.5 Illustrate through multiple media</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50">
            <w:pPr>
              <w:keepLines w:val="1"/>
              <w:widowControl w:val="1"/>
              <w:spacing w:after="0" w:before="0" w:line="216"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b w:val="1"/>
                <w:rtl w:val="0"/>
              </w:rPr>
              <w:t xml:space="preserve">3.10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Permissions</w:t>
            </w:r>
            <w:r w:rsidDel="00000000" w:rsidR="00000000" w:rsidRPr="00000000">
              <w:rPr>
                <w:rFonts w:ascii="Proxima Nova" w:cs="Proxima Nova" w:eastAsia="Proxima Nova" w:hAnsi="Proxima Nova"/>
                <w:rtl w:val="0"/>
              </w:rPr>
              <w:t xml:space="preserve"> are saved in course files if materials are requested for use in the course. </w:t>
            </w:r>
            <w:hyperlink r:id="rId22">
              <w:r w:rsidDel="00000000" w:rsidR="00000000" w:rsidRPr="00000000">
                <w:rPr>
                  <w:rFonts w:ascii="Proxima Nova" w:cs="Proxima Nova" w:eastAsia="Proxima Nova" w:hAnsi="Proxima Nova"/>
                  <w:color w:val="1155cc"/>
                  <w:u w:val="single"/>
                  <w:rtl w:val="0"/>
                </w:rPr>
                <w:t xml:space="preserve">Canvas Guide: Copyright Resources</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52">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3.11 </w:t>
            </w:r>
            <w:r w:rsidDel="00000000" w:rsidR="00000000" w:rsidRPr="00000000">
              <w:rPr>
                <w:rFonts w:ascii="Proxima Nova" w:cs="Proxima Nova" w:eastAsia="Proxima Nova" w:hAnsi="Proxima Nova"/>
                <w:rtl w:val="0"/>
              </w:rPr>
              <w:t xml:space="preserve">Includes </w:t>
            </w:r>
            <w:r w:rsidDel="00000000" w:rsidR="00000000" w:rsidRPr="00000000">
              <w:rPr>
                <w:rFonts w:ascii="Proxima Nova" w:cs="Proxima Nova" w:eastAsia="Proxima Nova" w:hAnsi="Proxima Nova"/>
                <w:b w:val="1"/>
                <w:rtl w:val="0"/>
              </w:rPr>
              <w:t xml:space="preserve">additional</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vocabulary</w:t>
            </w:r>
            <w:r w:rsidDel="00000000" w:rsidR="00000000" w:rsidRPr="00000000">
              <w:rPr>
                <w:rFonts w:ascii="Proxima Nova" w:cs="Proxima Nova" w:eastAsia="Proxima Nova" w:hAnsi="Proxima Nova"/>
                <w:rtl w:val="0"/>
              </w:rPr>
              <w:t xml:space="preserve"> specific to assisting English Learners and readers below reading level</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in gaining a more complete understanding </w:t>
            </w:r>
            <w:r w:rsidDel="00000000" w:rsidR="00000000" w:rsidRPr="00000000">
              <w:rPr>
                <w:rFonts w:ascii="Proxima Nova" w:cs="Proxima Nova" w:eastAsia="Proxima Nova" w:hAnsi="Proxima Nova"/>
                <w:rtl w:val="0"/>
              </w:rPr>
              <w:t xml:space="preserve">(e.g.: perjury is a term that would be used in a history course but not always defined. English Learners and readers below grade level would benefit if it were defined). </w:t>
            </w:r>
            <w:r w:rsidDel="00000000" w:rsidR="00000000" w:rsidRPr="00000000">
              <w:rPr>
                <w:rFonts w:ascii="Proxima Nova" w:cs="Proxima Nova" w:eastAsia="Proxima Nova" w:hAnsi="Proxima Nova"/>
                <w:sz w:val="20"/>
                <w:szCs w:val="20"/>
                <w:rtl w:val="0"/>
              </w:rPr>
              <w:t xml:space="preserve">📍UDL 2.1 Clarify vocabulary and symbols ↠ UDL 3.4 Maximize transfer and generalization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54">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3.12 </w:t>
            </w:r>
            <w:r w:rsidDel="00000000" w:rsidR="00000000" w:rsidRPr="00000000">
              <w:rPr>
                <w:rFonts w:ascii="Proxima Nova" w:cs="Proxima Nova" w:eastAsia="Proxima Nova" w:hAnsi="Proxima Nova"/>
                <w:b w:val="1"/>
                <w:rtl w:val="0"/>
              </w:rPr>
              <w:t xml:space="preserve">Readings have multiple supports</w:t>
            </w:r>
            <w:r w:rsidDel="00000000" w:rsidR="00000000" w:rsidRPr="00000000">
              <w:rPr>
                <w:rFonts w:ascii="Proxima Nova" w:cs="Proxima Nova" w:eastAsia="Proxima Nova" w:hAnsi="Proxima Nova"/>
                <w:rtl w:val="0"/>
              </w:rPr>
              <w:t xml:space="preserve"> for readers who are at a higher or lower level. </w:t>
            </w:r>
            <w:r w:rsidDel="00000000" w:rsidR="00000000" w:rsidRPr="00000000">
              <w:rPr>
                <w:rFonts w:ascii="Proxima Nova" w:cs="Proxima Nova" w:eastAsia="Proxima Nova" w:hAnsi="Proxima Nova"/>
                <w:sz w:val="20"/>
                <w:szCs w:val="20"/>
                <w:rtl w:val="0"/>
              </w:rPr>
              <w:t xml:space="preserve">📍UDL 3.4 Maximize transfer and generalization</w:t>
            </w:r>
            <w:r w:rsidDel="00000000" w:rsidR="00000000" w:rsidRPr="00000000">
              <w:rPr>
                <w:rtl w:val="0"/>
              </w:rPr>
            </w:r>
          </w:p>
        </w:tc>
      </w:tr>
    </w:tbl>
    <w:p w:rsidR="00000000" w:rsidDel="00000000" w:rsidP="00000000" w:rsidRDefault="00000000" w:rsidRPr="00000000" w14:paraId="00000055">
      <w:pPr>
        <w:pStyle w:val="Heading2"/>
        <w:rPr/>
      </w:pPr>
      <w:bookmarkStart w:colFirst="0" w:colLast="0" w:name="_11f6h1xksu2e" w:id="4"/>
      <w:bookmarkEnd w:id="4"/>
      <w:r w:rsidDel="00000000" w:rsidR="00000000" w:rsidRPr="00000000">
        <w:rPr>
          <w:rtl w:val="0"/>
        </w:rPr>
        <w:t xml:space="preserve">Learner </w:t>
      </w:r>
      <w:r w:rsidDel="00000000" w:rsidR="00000000" w:rsidRPr="00000000">
        <w:rPr>
          <w:rtl w:val="0"/>
        </w:rPr>
        <w:t xml:space="preserve">Interaction</w:t>
      </w:r>
    </w:p>
    <w:tbl>
      <w:tblPr>
        <w:tblStyle w:val="Table4"/>
        <w:tblW w:w="11174.400000000001" w:type="dxa"/>
        <w:jc w:val="left"/>
        <w:tblInd w:w="-8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484.6399999999999"/>
        <w:gridCol w:w="9689.76"/>
        <w:tblGridChange w:id="0">
          <w:tblGrid>
            <w:gridCol w:w="1484.6399999999999"/>
            <w:gridCol w:w="9689.76"/>
          </w:tblGrid>
        </w:tblGridChange>
      </w:tblGrid>
      <w:tr>
        <w:trPr>
          <w:cantSplit w:val="0"/>
          <w:trHeight w:val="440" w:hRule="atLeast"/>
          <w:tblHeader w:val="0"/>
        </w:trPr>
        <w:tc>
          <w:tcPr>
            <w:shd w:fill="287a9f"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rPr>
                <w:rFonts w:ascii="Proxima Nova" w:cs="Proxima Nova" w:eastAsia="Proxima Nova" w:hAnsi="Proxima Nova"/>
                <w:b w:val="1"/>
                <w:color w:val="ffffff"/>
                <w:sz w:val="24"/>
                <w:szCs w:val="24"/>
              </w:rPr>
            </w:pPr>
            <w:r w:rsidDel="00000000" w:rsidR="00000000" w:rsidRPr="00000000">
              <w:rPr>
                <w:rFonts w:ascii="Arial Unicode MS" w:cs="Arial Unicode MS" w:eastAsia="Arial Unicode MS" w:hAnsi="Arial Unicode MS"/>
                <w:b w:val="1"/>
                <w:color w:val="ffffff"/>
                <w:sz w:val="24"/>
                <w:szCs w:val="24"/>
                <w:rtl w:val="0"/>
              </w:rPr>
              <w:t xml:space="preserve">Yes ✔</w:t>
            </w:r>
          </w:p>
        </w:tc>
        <w:tc>
          <w:tcPr>
            <w:shd w:fill="287a9f" w:val="clear"/>
          </w:tcPr>
          <w:p w:rsidR="00000000" w:rsidDel="00000000" w:rsidP="00000000" w:rsidRDefault="00000000" w:rsidRPr="00000000" w14:paraId="00000057">
            <w:pPr>
              <w:widowControl w:val="0"/>
              <w:spacing w:line="240" w:lineRule="auto"/>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Criteria</w:t>
            </w:r>
          </w:p>
        </w:tc>
      </w:tr>
      <w:tr>
        <w:trPr>
          <w:cantSplit w:val="0"/>
          <w:trHeight w:val="1140"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58">
            <w:pPr>
              <w:widowControl w:val="0"/>
              <w:numPr>
                <w:ilvl w:val="0"/>
                <w:numId w:val="1"/>
              </w:numPr>
              <w:spacing w:line="216" w:lineRule="auto"/>
              <w:ind w:left="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59">
            <w:pPr>
              <w:widowControl w:val="0"/>
              <w:spacing w:line="216" w:lineRule="auto"/>
              <w:ind w:left="36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4.1 Learning activity descriptions and instructions</w:t>
            </w:r>
            <w:r w:rsidDel="00000000" w:rsidR="00000000" w:rsidRPr="00000000">
              <w:rPr>
                <w:rFonts w:ascii="Proxima Nova" w:cs="Proxima Nova" w:eastAsia="Proxima Nova" w:hAnsi="Proxima Nova"/>
                <w:rtl w:val="0"/>
              </w:rPr>
              <w:t xml:space="preserve"> are clear, detailed, and include </w:t>
            </w:r>
            <w:r w:rsidDel="00000000" w:rsidR="00000000" w:rsidRPr="00000000">
              <w:rPr>
                <w:rFonts w:ascii="Proxima Nova" w:cs="Proxima Nova" w:eastAsia="Proxima Nova" w:hAnsi="Proxima Nova"/>
                <w:rtl w:val="0"/>
              </w:rPr>
              <w:t xml:space="preserve">instructor expectations</w:t>
            </w:r>
            <w:r w:rsidDel="00000000" w:rsidR="00000000" w:rsidRPr="00000000">
              <w:rPr>
                <w:rFonts w:ascii="Proxima Nova" w:cs="Proxima Nova" w:eastAsia="Proxima Nova" w:hAnsi="Proxima Nova"/>
                <w:rtl w:val="0"/>
              </w:rPr>
              <w:t xml:space="preserve"> and clear expectations for the creation of the learning product. Instructions are platform neutral (mobile and browser friendly) to minimize student confusion.</w:t>
            </w:r>
            <w:r w:rsidDel="00000000" w:rsidR="00000000" w:rsidRPr="00000000">
              <w:rPr>
                <w:rFonts w:ascii="Proxima Nova" w:cs="Proxima Nova" w:eastAsia="Proxima Nova" w:hAnsi="Proxima Nova"/>
                <w:sz w:val="20"/>
                <w:szCs w:val="20"/>
                <w:rtl w:val="0"/>
              </w:rPr>
              <w:t xml:space="preserve">📍3.3 Guide information processing, visualization, and manipulation ↠ UDL 8.1 Heighten salience of goals and objectives</w:t>
            </w:r>
          </w:p>
        </w:tc>
      </w:tr>
      <w:tr>
        <w:trPr>
          <w:cantSplit w:val="0"/>
          <w:trHeight w:val="675"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5B">
            <w:pPr>
              <w:widowControl w:val="0"/>
              <w:numPr>
                <w:ilvl w:val="0"/>
                <w:numId w:val="1"/>
              </w:numPr>
              <w:spacing w:line="216" w:lineRule="auto"/>
              <w:ind w:left="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5C">
            <w:pPr>
              <w:widowControl w:val="0"/>
              <w:spacing w:line="216" w:lineRule="auto"/>
              <w:ind w:left="36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D">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4.2 </w:t>
            </w:r>
            <w:r w:rsidDel="00000000" w:rsidR="00000000" w:rsidRPr="00000000">
              <w:rPr>
                <w:rFonts w:ascii="Proxima Nova" w:cs="Proxima Nova" w:eastAsia="Proxima Nova" w:hAnsi="Proxima Nova"/>
                <w:rtl w:val="0"/>
              </w:rPr>
              <w:t xml:space="preserve">Learners are provided detailed directions on </w:t>
            </w:r>
            <w:r w:rsidDel="00000000" w:rsidR="00000000" w:rsidRPr="00000000">
              <w:rPr>
                <w:rFonts w:ascii="Proxima Nova" w:cs="Proxima Nova" w:eastAsia="Proxima Nova" w:hAnsi="Proxima Nova"/>
                <w:b w:val="1"/>
                <w:rtl w:val="0"/>
              </w:rPr>
              <w:t xml:space="preserve">how</w:t>
            </w:r>
            <w:r w:rsidDel="00000000" w:rsidR="00000000" w:rsidRPr="00000000">
              <w:rPr>
                <w:rFonts w:ascii="Proxima Nova" w:cs="Proxima Nova" w:eastAsia="Proxima Nova" w:hAnsi="Proxima Nova"/>
                <w:rtl w:val="0"/>
              </w:rPr>
              <w:t xml:space="preserve"> and </w:t>
            </w:r>
            <w:r w:rsidDel="00000000" w:rsidR="00000000" w:rsidRPr="00000000">
              <w:rPr>
                <w:rFonts w:ascii="Proxima Nova" w:cs="Proxima Nova" w:eastAsia="Proxima Nova" w:hAnsi="Proxima Nova"/>
                <w:b w:val="1"/>
                <w:rtl w:val="0"/>
              </w:rPr>
              <w:t xml:space="preserve">where</w:t>
            </w:r>
            <w:r w:rsidDel="00000000" w:rsidR="00000000" w:rsidRPr="00000000">
              <w:rPr>
                <w:rFonts w:ascii="Proxima Nova" w:cs="Proxima Nova" w:eastAsia="Proxima Nova" w:hAnsi="Proxima Nova"/>
                <w:rtl w:val="0"/>
              </w:rPr>
              <w:t xml:space="preserve"> they will </w:t>
            </w:r>
            <w:r w:rsidDel="00000000" w:rsidR="00000000" w:rsidRPr="00000000">
              <w:rPr>
                <w:rFonts w:ascii="Proxima Nova" w:cs="Proxima Nova" w:eastAsia="Proxima Nova" w:hAnsi="Proxima Nova"/>
                <w:b w:val="1"/>
                <w:rtl w:val="0"/>
              </w:rPr>
              <w:t xml:space="preserve">submit work</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sz w:val="20"/>
                <w:szCs w:val="20"/>
                <w:rtl w:val="0"/>
              </w:rPr>
              <w:t xml:space="preserve">📍UDL 9.2 Facilitate personal coping skills and strategies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5F">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4.3 </w:t>
            </w:r>
            <w:r w:rsidDel="00000000" w:rsidR="00000000" w:rsidRPr="00000000">
              <w:rPr>
                <w:rFonts w:ascii="Proxima Nova" w:cs="Proxima Nova" w:eastAsia="Proxima Nova" w:hAnsi="Proxima Nova"/>
                <w:rtl w:val="0"/>
              </w:rPr>
              <w:t xml:space="preserve">Tasks and submission requirements are </w:t>
            </w:r>
            <w:r w:rsidDel="00000000" w:rsidR="00000000" w:rsidRPr="00000000">
              <w:rPr>
                <w:rFonts w:ascii="Proxima Nova" w:cs="Proxima Nova" w:eastAsia="Proxima Nova" w:hAnsi="Proxima Nova"/>
                <w:b w:val="1"/>
                <w:rtl w:val="0"/>
              </w:rPr>
              <w:t xml:space="preserve">appropriate for teaching methods </w:t>
            </w:r>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synchronous, asynchronous, or blended. </w:t>
            </w:r>
            <w:r w:rsidDel="00000000" w:rsidR="00000000" w:rsidRPr="00000000">
              <w:rPr>
                <w:rFonts w:ascii="Proxima Nova" w:cs="Proxima Nova" w:eastAsia="Proxima Nova" w:hAnsi="Proxima Nova"/>
                <w:sz w:val="20"/>
                <w:szCs w:val="20"/>
                <w:rtl w:val="0"/>
              </w:rPr>
              <w:t xml:space="preserve">📍UDL 6.3 Facilitate managing information and resources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1">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4.4 </w:t>
            </w:r>
            <w:r w:rsidDel="00000000" w:rsidR="00000000" w:rsidRPr="00000000">
              <w:rPr>
                <w:rFonts w:ascii="Proxima Nova" w:cs="Proxima Nova" w:eastAsia="Proxima Nova" w:hAnsi="Proxima Nova"/>
                <w:rtl w:val="0"/>
              </w:rPr>
              <w:t xml:space="preserve">Task matches the </w:t>
            </w:r>
            <w:r w:rsidDel="00000000" w:rsidR="00000000" w:rsidRPr="00000000">
              <w:rPr>
                <w:rFonts w:ascii="Proxima Nova" w:cs="Proxima Nova" w:eastAsia="Proxima Nova" w:hAnsi="Proxima Nova"/>
                <w:b w:val="1"/>
                <w:rtl w:val="0"/>
              </w:rPr>
              <w:t xml:space="preserve">submission type</w:t>
            </w:r>
            <w:r w:rsidDel="00000000" w:rsidR="00000000" w:rsidRPr="00000000">
              <w:rPr>
                <w:rFonts w:ascii="Proxima Nova" w:cs="Proxima Nova" w:eastAsia="Proxima Nova" w:hAnsi="Proxima Nova"/>
                <w:rtl w:val="0"/>
              </w:rPr>
              <w:t xml:space="preserve"> — discussion, assignment, quiz, audio or visual recording, handwritten or typed, etc. </w:t>
            </w:r>
            <w:r w:rsidDel="00000000" w:rsidR="00000000" w:rsidRPr="00000000">
              <w:rPr>
                <w:rFonts w:ascii="Proxima Nova" w:cs="Proxima Nova" w:eastAsia="Proxima Nova" w:hAnsi="Proxima Nova"/>
                <w:sz w:val="20"/>
                <w:szCs w:val="20"/>
                <w:rtl w:val="0"/>
              </w:rPr>
              <w:t xml:space="preserve">📍UDL 3.4 Maximize transfer and generalization</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3">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4.5 </w:t>
            </w:r>
            <w:r w:rsidDel="00000000" w:rsidR="00000000" w:rsidRPr="00000000">
              <w:rPr>
                <w:rFonts w:ascii="Proxima Nova" w:cs="Proxima Nova" w:eastAsia="Proxima Nova" w:hAnsi="Proxima Nova"/>
                <w:rtl w:val="0"/>
              </w:rPr>
              <w:t xml:space="preserve">Activities include </w:t>
            </w:r>
            <w:r w:rsidDel="00000000" w:rsidR="00000000" w:rsidRPr="00000000">
              <w:rPr>
                <w:rFonts w:ascii="Proxima Nova" w:cs="Proxima Nova" w:eastAsia="Proxima Nova" w:hAnsi="Proxima Nova"/>
                <w:b w:val="1"/>
                <w:rtl w:val="0"/>
              </w:rPr>
              <w:t xml:space="preserve">learner-learner interaction</w:t>
            </w:r>
            <w:r w:rsidDel="00000000" w:rsidR="00000000" w:rsidRPr="00000000">
              <w:rPr>
                <w:rFonts w:ascii="Proxima Nova" w:cs="Proxima Nova" w:eastAsia="Proxima Nova" w:hAnsi="Proxima Nova"/>
                <w:rtl w:val="0"/>
              </w:rPr>
              <w:t xml:space="preserve"> to foster a sense of community (e.g. discussions, constructive collaboration, and peer reviews).</w:t>
            </w:r>
            <w:r w:rsidDel="00000000" w:rsidR="00000000" w:rsidRPr="00000000">
              <w:rPr>
                <w:rFonts w:ascii="Proxima Nova" w:cs="Proxima Nova" w:eastAsia="Proxima Nova" w:hAnsi="Proxima Nova"/>
                <w:sz w:val="20"/>
                <w:szCs w:val="20"/>
                <w:rtl w:val="0"/>
              </w:rPr>
              <w:t xml:space="preserve">📍UDL 8.3 Foster collaboration and community </w:t>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5">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4.6 </w:t>
            </w:r>
            <w:r w:rsidDel="00000000" w:rsidR="00000000" w:rsidRPr="00000000">
              <w:rPr>
                <w:rFonts w:ascii="Proxima Nova" w:cs="Proxima Nova" w:eastAsia="Proxima Nova" w:hAnsi="Proxima Nova"/>
                <w:rtl w:val="0"/>
              </w:rPr>
              <w:t xml:space="preserve">Activities include </w:t>
            </w:r>
            <w:r w:rsidDel="00000000" w:rsidR="00000000" w:rsidRPr="00000000">
              <w:rPr>
                <w:rFonts w:ascii="Proxima Nova" w:cs="Proxima Nova" w:eastAsia="Proxima Nova" w:hAnsi="Proxima Nova"/>
                <w:b w:val="1"/>
                <w:rtl w:val="0"/>
              </w:rPr>
              <w:t xml:space="preserve">learner-instructor interaction</w:t>
            </w:r>
            <w:r w:rsidDel="00000000" w:rsidR="00000000" w:rsidRPr="00000000">
              <w:rPr>
                <w:rFonts w:ascii="Proxima Nova" w:cs="Proxima Nova" w:eastAsia="Proxima Nova" w:hAnsi="Proxima Nova"/>
                <w:rtl w:val="0"/>
              </w:rPr>
              <w:t xml:space="preserve"> (e.g. instructor is actively engaged in authentic conversations and provides quality feedback).</w:t>
            </w:r>
            <w:r w:rsidDel="00000000" w:rsidR="00000000" w:rsidRPr="00000000">
              <w:rPr>
                <w:rFonts w:ascii="Proxima Nova" w:cs="Proxima Nova" w:eastAsia="Proxima Nova" w:hAnsi="Proxima Nova"/>
                <w:sz w:val="20"/>
                <w:szCs w:val="20"/>
                <w:rtl w:val="0"/>
              </w:rPr>
              <w:t xml:space="preserve">📍UDL 8.3 Foster collaboration and community </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7">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4.7 </w:t>
            </w:r>
            <w:r w:rsidDel="00000000" w:rsidR="00000000" w:rsidRPr="00000000">
              <w:rPr>
                <w:rFonts w:ascii="Proxima Nova" w:cs="Proxima Nova" w:eastAsia="Proxima Nova" w:hAnsi="Proxima Nova"/>
                <w:rtl w:val="0"/>
              </w:rPr>
              <w:t xml:space="preserve">Activities include </w:t>
            </w:r>
            <w:r w:rsidDel="00000000" w:rsidR="00000000" w:rsidRPr="00000000">
              <w:rPr>
                <w:rFonts w:ascii="Proxima Nova" w:cs="Proxima Nova" w:eastAsia="Proxima Nova" w:hAnsi="Proxima Nova"/>
                <w:b w:val="1"/>
                <w:rtl w:val="0"/>
              </w:rPr>
              <w:t xml:space="preserve">learner-content interaction</w:t>
            </w:r>
            <w:r w:rsidDel="00000000" w:rsidR="00000000" w:rsidRPr="00000000">
              <w:rPr>
                <w:rFonts w:ascii="Proxima Nova" w:cs="Proxima Nova" w:eastAsia="Proxima Nova" w:hAnsi="Proxima Nova"/>
                <w:rtl w:val="0"/>
              </w:rPr>
              <w:t xml:space="preserve"> (e.g. learners interact with engaging content and resources)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sz w:val="20"/>
                <w:szCs w:val="20"/>
                <w:rtl w:val="0"/>
              </w:rPr>
              <w:t xml:space="preserve">📍UDL 9.3 Develop self-assessment and reflection</w:t>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9">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4.8 </w:t>
            </w:r>
            <w:r w:rsidDel="00000000" w:rsidR="00000000" w:rsidRPr="00000000">
              <w:rPr>
                <w:rFonts w:ascii="Proxima Nova" w:cs="Proxima Nova" w:eastAsia="Proxima Nova" w:hAnsi="Proxima Nova"/>
                <w:rtl w:val="0"/>
              </w:rPr>
              <w:t xml:space="preserve">Activities include </w:t>
            </w:r>
            <w:r w:rsidDel="00000000" w:rsidR="00000000" w:rsidRPr="00000000">
              <w:rPr>
                <w:rFonts w:ascii="Proxima Nova" w:cs="Proxima Nova" w:eastAsia="Proxima Nova" w:hAnsi="Proxima Nova"/>
                <w:b w:val="1"/>
                <w:rtl w:val="0"/>
              </w:rPr>
              <w:t xml:space="preserve">learner-self interaction </w:t>
            </w:r>
            <w:r w:rsidDel="00000000" w:rsidR="00000000" w:rsidRPr="00000000">
              <w:rPr>
                <w:rFonts w:ascii="Proxima Nova" w:cs="Proxima Nova" w:eastAsia="Proxima Nova" w:hAnsi="Proxima Nova"/>
                <w:rtl w:val="0"/>
              </w:rPr>
              <w:t xml:space="preserve">for opportunities for low stakes self-evaluation and self-assessment of mastery (e.g. pre-assessments, self-assessments, and reflections on learning) </w:t>
            </w:r>
            <w:r w:rsidDel="00000000" w:rsidR="00000000" w:rsidRPr="00000000">
              <w:rPr>
                <w:rFonts w:ascii="Proxima Nova" w:cs="Proxima Nova" w:eastAsia="Proxima Nova" w:hAnsi="Proxima Nova"/>
                <w:sz w:val="20"/>
                <w:szCs w:val="20"/>
                <w:rtl w:val="0"/>
              </w:rPr>
              <w:t xml:space="preserve">📍UDL 9.3 Develop self-assessment and reflection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B">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4.9 Videos or animatio</w:t>
            </w:r>
            <w:r w:rsidDel="00000000" w:rsidR="00000000" w:rsidRPr="00000000">
              <w:rPr>
                <w:rFonts w:ascii="Proxima Nova" w:cs="Proxima Nova" w:eastAsia="Proxima Nova" w:hAnsi="Proxima Nova"/>
                <w:b w:val="1"/>
                <w:rtl w:val="0"/>
              </w:rPr>
              <w:t xml:space="preserve">ns</w:t>
            </w:r>
            <w:r w:rsidDel="00000000" w:rsidR="00000000" w:rsidRPr="00000000">
              <w:rPr>
                <w:rFonts w:ascii="Proxima Nova" w:cs="Proxima Nova" w:eastAsia="Proxima Nova" w:hAnsi="Proxima Nova"/>
                <w:rtl w:val="0"/>
              </w:rPr>
              <w:t xml:space="preserve"> are included in the directions to </w:t>
            </w:r>
            <w:r w:rsidDel="00000000" w:rsidR="00000000" w:rsidRPr="00000000">
              <w:rPr>
                <w:rFonts w:ascii="Proxima Nova" w:cs="Proxima Nova" w:eastAsia="Proxima Nova" w:hAnsi="Proxima Nova"/>
                <w:b w:val="1"/>
                <w:rtl w:val="0"/>
              </w:rPr>
              <w:t xml:space="preserve">model and clarify</w:t>
            </w:r>
            <w:r w:rsidDel="00000000" w:rsidR="00000000" w:rsidRPr="00000000">
              <w:rPr>
                <w:rFonts w:ascii="Proxima Nova" w:cs="Proxima Nova" w:eastAsia="Proxima Nova" w:hAnsi="Proxima Nova"/>
                <w:rtl w:val="0"/>
              </w:rPr>
              <w:t xml:space="preserve"> the expectations of an activity. </w:t>
            </w:r>
            <w:r w:rsidDel="00000000" w:rsidR="00000000" w:rsidRPr="00000000">
              <w:rPr>
                <w:rFonts w:ascii="Proxima Nova" w:cs="Proxima Nova" w:eastAsia="Proxima Nova" w:hAnsi="Proxima Nova"/>
                <w:sz w:val="20"/>
                <w:szCs w:val="20"/>
                <w:rtl w:val="0"/>
              </w:rPr>
              <w:t xml:space="preserve">📍UDL 2.5 Illustrate through multiple media</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D">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4.10 Sample assignments</w:t>
            </w:r>
            <w:r w:rsidDel="00000000" w:rsidR="00000000" w:rsidRPr="00000000">
              <w:rPr>
                <w:rFonts w:ascii="Proxima Nova" w:cs="Proxima Nova" w:eastAsia="Proxima Nova" w:hAnsi="Proxima Nova"/>
                <w:rtl w:val="0"/>
              </w:rPr>
              <w:t xml:space="preserve"> are provided to assist learners in understanding expectations. </w:t>
            </w:r>
            <w:r w:rsidDel="00000000" w:rsidR="00000000" w:rsidRPr="00000000">
              <w:rPr>
                <w:rFonts w:ascii="Proxima Nova" w:cs="Proxima Nova" w:eastAsia="Proxima Nova" w:hAnsi="Proxima Nova"/>
                <w:sz w:val="20"/>
                <w:szCs w:val="20"/>
                <w:rtl w:val="0"/>
              </w:rPr>
              <w:t xml:space="preserve">📍UDL 5.3 Build fluencies with graduated levels of support for practice and performance</w:t>
            </w:r>
            <w:r w:rsidDel="00000000" w:rsidR="00000000" w:rsidRPr="00000000">
              <w:rPr>
                <w:rtl w:val="0"/>
              </w:rPr>
            </w:r>
          </w:p>
        </w:tc>
      </w:tr>
    </w:tbl>
    <w:p w:rsidR="00000000" w:rsidDel="00000000" w:rsidP="00000000" w:rsidRDefault="00000000" w:rsidRPr="00000000" w14:paraId="0000006E">
      <w:pPr>
        <w:pStyle w:val="Heading2"/>
        <w:rPr/>
      </w:pPr>
      <w:bookmarkStart w:colFirst="0" w:colLast="0" w:name="_i8on195fjneg" w:id="5"/>
      <w:bookmarkEnd w:id="5"/>
      <w:r w:rsidDel="00000000" w:rsidR="00000000" w:rsidRPr="00000000">
        <w:rPr>
          <w:rtl w:val="0"/>
        </w:rPr>
        <w:t xml:space="preserve">Assessments</w:t>
      </w:r>
    </w:p>
    <w:tbl>
      <w:tblPr>
        <w:tblStyle w:val="Table5"/>
        <w:tblW w:w="11174.400000000001" w:type="dxa"/>
        <w:jc w:val="left"/>
        <w:tblInd w:w="-8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484.6399999999999"/>
        <w:gridCol w:w="9689.76"/>
        <w:tblGridChange w:id="0">
          <w:tblGrid>
            <w:gridCol w:w="1484.6399999999999"/>
            <w:gridCol w:w="9689.76"/>
          </w:tblGrid>
        </w:tblGridChange>
      </w:tblGrid>
      <w:tr>
        <w:trPr>
          <w:cantSplit w:val="0"/>
          <w:trHeight w:val="440" w:hRule="atLeast"/>
          <w:tblHeader w:val="0"/>
        </w:trPr>
        <w:tc>
          <w:tcPr>
            <w:shd w:fill="287a9f"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rPr>
                <w:rFonts w:ascii="Proxima Nova" w:cs="Proxima Nova" w:eastAsia="Proxima Nova" w:hAnsi="Proxima Nova"/>
                <w:b w:val="1"/>
                <w:color w:val="ffffff"/>
                <w:sz w:val="24"/>
                <w:szCs w:val="24"/>
              </w:rPr>
            </w:pPr>
            <w:r w:rsidDel="00000000" w:rsidR="00000000" w:rsidRPr="00000000">
              <w:rPr>
                <w:rFonts w:ascii="Arial Unicode MS" w:cs="Arial Unicode MS" w:eastAsia="Arial Unicode MS" w:hAnsi="Arial Unicode MS"/>
                <w:b w:val="1"/>
                <w:color w:val="ffffff"/>
                <w:sz w:val="24"/>
                <w:szCs w:val="24"/>
                <w:rtl w:val="0"/>
              </w:rPr>
              <w:t xml:space="preserve">Yes ✔</w:t>
            </w:r>
          </w:p>
        </w:tc>
        <w:tc>
          <w:tcPr>
            <w:shd w:fill="287a9f" w:val="clear"/>
          </w:tcPr>
          <w:p w:rsidR="00000000" w:rsidDel="00000000" w:rsidP="00000000" w:rsidRDefault="00000000" w:rsidRPr="00000000" w14:paraId="00000070">
            <w:pPr>
              <w:widowControl w:val="0"/>
              <w:spacing w:line="240" w:lineRule="auto"/>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Criteria</w:t>
            </w:r>
          </w:p>
        </w:tc>
      </w:tr>
      <w:tr>
        <w:trPr>
          <w:cantSplit w:val="0"/>
          <w:trHeight w:val="560"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71">
            <w:pPr>
              <w:widowControl w:val="0"/>
              <w:numPr>
                <w:ilvl w:val="0"/>
                <w:numId w:val="1"/>
              </w:numPr>
              <w:spacing w:line="120" w:lineRule="auto"/>
              <w:ind w:left="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72">
            <w:pPr>
              <w:widowControl w:val="0"/>
              <w:spacing w:line="120" w:lineRule="auto"/>
              <w:ind w:left="36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3">
            <w:pPr>
              <w:keepLines w:val="1"/>
              <w:widowControl w:val="0"/>
              <w:spacing w:after="0" w:before="0" w:line="216"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rtl w:val="0"/>
              </w:rPr>
              <w:t xml:space="preserve">5.1 </w:t>
            </w:r>
            <w:r w:rsidDel="00000000" w:rsidR="00000000" w:rsidRPr="00000000">
              <w:rPr>
                <w:rFonts w:ascii="Proxima Nova" w:cs="Proxima Nova" w:eastAsia="Proxima Nova" w:hAnsi="Proxima Nova"/>
                <w:rtl w:val="0"/>
              </w:rPr>
              <w:t xml:space="preserve">Learning activities directly </w:t>
            </w:r>
            <w:r w:rsidDel="00000000" w:rsidR="00000000" w:rsidRPr="00000000">
              <w:rPr>
                <w:rFonts w:ascii="Proxima Nova" w:cs="Proxima Nova" w:eastAsia="Proxima Nova" w:hAnsi="Proxima Nova"/>
                <w:b w:val="1"/>
                <w:rtl w:val="0"/>
              </w:rPr>
              <w:t xml:space="preserve">tie into a standard</w:t>
            </w:r>
            <w:r w:rsidDel="00000000" w:rsidR="00000000" w:rsidRPr="00000000">
              <w:rPr>
                <w:rFonts w:ascii="Proxima Nova" w:cs="Proxima Nova" w:eastAsia="Proxima Nova" w:hAnsi="Proxima Nova"/>
                <w:rtl w:val="0"/>
              </w:rPr>
              <w:t xml:space="preserve"> or the tasks</w:t>
            </w:r>
            <w:r w:rsidDel="00000000" w:rsidR="00000000" w:rsidRPr="00000000">
              <w:rPr>
                <w:rFonts w:ascii="Proxima Nova" w:cs="Proxima Nova" w:eastAsia="Proxima Nova" w:hAnsi="Proxima Nova"/>
                <w:b w:val="1"/>
                <w:rtl w:val="0"/>
              </w:rPr>
              <w:t xml:space="preserve"> provide scaffolding</w:t>
            </w:r>
            <w:r w:rsidDel="00000000" w:rsidR="00000000" w:rsidRPr="00000000">
              <w:rPr>
                <w:rFonts w:ascii="Proxima Nova" w:cs="Proxima Nova" w:eastAsia="Proxima Nova" w:hAnsi="Proxima Nova"/>
                <w:rtl w:val="0"/>
              </w:rPr>
              <w:t xml:space="preserve"> to reach the standard. </w:t>
            </w:r>
            <w:r w:rsidDel="00000000" w:rsidR="00000000" w:rsidRPr="00000000">
              <w:rPr>
                <w:rFonts w:ascii="Proxima Nova" w:cs="Proxima Nova" w:eastAsia="Proxima Nova" w:hAnsi="Proxima Nova"/>
                <w:sz w:val="20"/>
                <w:szCs w:val="20"/>
                <w:rtl w:val="0"/>
              </w:rPr>
              <w:t xml:space="preserve">📍UDL 8.1 Heighten salience of goals and objectives</w:t>
            </w:r>
            <w:r w:rsidDel="00000000" w:rsidR="00000000" w:rsidRPr="00000000">
              <w:rPr>
                <w:rtl w:val="0"/>
              </w:rPr>
            </w:r>
          </w:p>
        </w:tc>
      </w:tr>
      <w:tr>
        <w:trPr>
          <w:cantSplit w:val="0"/>
          <w:trHeight w:val="56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74">
            <w:pPr>
              <w:widowControl w:val="0"/>
              <w:numPr>
                <w:ilvl w:val="0"/>
                <w:numId w:val="1"/>
              </w:numPr>
              <w:spacing w:after="0" w:before="0" w:line="120"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75">
            <w:pPr>
              <w:keepLines w:val="1"/>
              <w:widowControl w:val="0"/>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5.2 </w:t>
            </w:r>
            <w:r w:rsidDel="00000000" w:rsidR="00000000" w:rsidRPr="00000000">
              <w:rPr>
                <w:rFonts w:ascii="Proxima Nova" w:cs="Proxima Nova" w:eastAsia="Proxima Nova" w:hAnsi="Proxima Nova"/>
                <w:rtl w:val="0"/>
              </w:rPr>
              <w:t xml:space="preserve">Formative and summative forms of assessment are included in </w:t>
            </w:r>
            <w:r w:rsidDel="00000000" w:rsidR="00000000" w:rsidRPr="00000000">
              <w:rPr>
                <w:rFonts w:ascii="Proxima Nova" w:cs="Proxima Nova" w:eastAsia="Proxima Nova" w:hAnsi="Proxima Nova"/>
                <w:b w:val="1"/>
                <w:rtl w:val="0"/>
              </w:rPr>
              <w:t xml:space="preserve">consistent use throughout the course.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sz w:val="20"/>
                <w:szCs w:val="20"/>
                <w:rtl w:val="0"/>
              </w:rPr>
              <w:t xml:space="preserve">📍UDL 8.2 Vary demands and resources to optimize challenge</w:t>
            </w:r>
            <w:r w:rsidDel="00000000" w:rsidR="00000000" w:rsidRPr="00000000">
              <w:rPr>
                <w:rtl w:val="0"/>
              </w:rPr>
            </w:r>
          </w:p>
        </w:tc>
      </w:tr>
      <w:tr>
        <w:trPr>
          <w:cantSplit w:val="0"/>
          <w:trHeight w:val="56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76">
            <w:pPr>
              <w:widowControl w:val="0"/>
              <w:numPr>
                <w:ilvl w:val="0"/>
                <w:numId w:val="1"/>
              </w:numPr>
              <w:spacing w:after="0" w:before="0" w:line="120"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77">
            <w:pPr>
              <w:keepLines w:val="1"/>
              <w:widowControl w:val="0"/>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5.3 </w:t>
            </w:r>
            <w:r w:rsidDel="00000000" w:rsidR="00000000" w:rsidRPr="00000000">
              <w:rPr>
                <w:rFonts w:ascii="Proxima Nova" w:cs="Proxima Nova" w:eastAsia="Proxima Nova" w:hAnsi="Proxima Nova"/>
                <w:rtl w:val="0"/>
              </w:rPr>
              <w:t xml:space="preserve">A variety of </w:t>
            </w:r>
            <w:r w:rsidDel="00000000" w:rsidR="00000000" w:rsidRPr="00000000">
              <w:rPr>
                <w:rFonts w:ascii="Proxima Nova" w:cs="Proxima Nova" w:eastAsia="Proxima Nova" w:hAnsi="Proxima Nova"/>
                <w:b w:val="1"/>
                <w:rtl w:val="0"/>
              </w:rPr>
              <w:t xml:space="preserve">assessment</w:t>
            </w:r>
            <w:r w:rsidDel="00000000" w:rsidR="00000000" w:rsidRPr="00000000">
              <w:rPr>
                <w:rFonts w:ascii="Proxima Nova" w:cs="Proxima Nova" w:eastAsia="Proxima Nova" w:hAnsi="Proxima Nova"/>
                <w:b w:val="1"/>
                <w:rtl w:val="0"/>
              </w:rPr>
              <w:t xml:space="preserve"> formats</w:t>
            </w:r>
            <w:r w:rsidDel="00000000" w:rsidR="00000000" w:rsidRPr="00000000">
              <w:rPr>
                <w:rFonts w:ascii="Proxima Nova" w:cs="Proxima Nova" w:eastAsia="Proxima Nova" w:hAnsi="Proxima Nova"/>
                <w:rtl w:val="0"/>
              </w:rPr>
              <w:t xml:space="preserve"> are used (e.g., discussions, quizzes, and individual/group assignments) to increase learner engagement and promote active learning.</w:t>
            </w:r>
            <w:r w:rsidDel="00000000" w:rsidR="00000000" w:rsidRPr="00000000">
              <w:rPr>
                <w:rFonts w:ascii="Proxima Nova" w:cs="Proxima Nova" w:eastAsia="Proxima Nova" w:hAnsi="Proxima Nova"/>
                <w:sz w:val="20"/>
                <w:szCs w:val="20"/>
                <w:rtl w:val="0"/>
              </w:rPr>
              <w:t xml:space="preserve">📍UDL 4.1 Vary the methods for response and navigation</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numPr>
                <w:ilvl w:val="0"/>
                <w:numId w:val="1"/>
              </w:numPr>
              <w:spacing w:after="0" w:before="0" w:line="120"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79">
            <w:pPr>
              <w:keepLines w:val="1"/>
              <w:widowControl w:val="0"/>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5.4 </w:t>
            </w:r>
            <w:r w:rsidDel="00000000" w:rsidR="00000000" w:rsidRPr="00000000">
              <w:rPr>
                <w:rFonts w:ascii="Proxima Nova" w:cs="Proxima Nova" w:eastAsia="Proxima Nova" w:hAnsi="Proxima Nova"/>
                <w:rtl w:val="0"/>
              </w:rPr>
              <w:t xml:space="preserve">Low</w:t>
            </w:r>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rtl w:val="0"/>
              </w:rPr>
              <w:t xml:space="preserve">stakes</w:t>
            </w:r>
            <w:r w:rsidDel="00000000" w:rsidR="00000000" w:rsidRPr="00000000">
              <w:rPr>
                <w:rFonts w:ascii="Proxima Nova" w:cs="Proxima Nova" w:eastAsia="Proxima Nova" w:hAnsi="Proxima Nova"/>
                <w:b w:val="1"/>
                <w:rtl w:val="0"/>
              </w:rPr>
              <w:t xml:space="preserve"> (formative) assessments</w:t>
            </w:r>
            <w:r w:rsidDel="00000000" w:rsidR="00000000" w:rsidRPr="00000000">
              <w:rPr>
                <w:rFonts w:ascii="Proxima Nova" w:cs="Proxima Nova" w:eastAsia="Proxima Nova" w:hAnsi="Proxima Nova"/>
                <w:rtl w:val="0"/>
              </w:rPr>
              <w:t xml:space="preserve"> occur frequently throughout the course to measure knowledge, skills, and attitude and occur before high-stakes assessments.</w:t>
            </w:r>
            <w:r w:rsidDel="00000000" w:rsidR="00000000" w:rsidRPr="00000000">
              <w:rPr>
                <w:rFonts w:ascii="Proxima Nova" w:cs="Proxima Nova" w:eastAsia="Proxima Nova" w:hAnsi="Proxima Nova"/>
                <w:sz w:val="20"/>
                <w:szCs w:val="20"/>
                <w:rtl w:val="0"/>
              </w:rPr>
              <w:t xml:space="preserve">📍UDL 8.4 Increase mastery-oriented feedback</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numPr>
                <w:ilvl w:val="0"/>
                <w:numId w:val="1"/>
              </w:numPr>
              <w:spacing w:after="0" w:before="0" w:line="120"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7B">
            <w:pPr>
              <w:keepLines w:val="1"/>
              <w:widowControl w:val="0"/>
              <w:spacing w:after="0" w:before="0" w:line="216"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rtl w:val="0"/>
              </w:rPr>
              <w:t xml:space="preserve">5.5 </w:t>
            </w:r>
            <w:r w:rsidDel="00000000" w:rsidR="00000000" w:rsidRPr="00000000">
              <w:rPr>
                <w:rFonts w:ascii="Proxima Nova" w:cs="Proxima Nova" w:eastAsia="Proxima Nova" w:hAnsi="Proxima Nova"/>
                <w:rtl w:val="0"/>
              </w:rPr>
              <w:t xml:space="preserve">High-stakes </w:t>
            </w:r>
            <w:r w:rsidDel="00000000" w:rsidR="00000000" w:rsidRPr="00000000">
              <w:rPr>
                <w:rFonts w:ascii="Proxima Nova" w:cs="Proxima Nova" w:eastAsia="Proxima Nova" w:hAnsi="Proxima Nova"/>
                <w:b w:val="1"/>
                <w:rtl w:val="0"/>
              </w:rPr>
              <w:t xml:space="preserve">(summative) assessments</w:t>
            </w:r>
            <w:r w:rsidDel="00000000" w:rsidR="00000000" w:rsidRPr="00000000">
              <w:rPr>
                <w:rFonts w:ascii="Proxima Nova" w:cs="Proxima Nova" w:eastAsia="Proxima Nova" w:hAnsi="Proxima Nova"/>
                <w:rtl w:val="0"/>
              </w:rPr>
              <w:t xml:space="preserve"> are clearly aligned with stated goals, learning objectives, and/or standards.</w:t>
            </w:r>
            <w:r w:rsidDel="00000000" w:rsidR="00000000" w:rsidRPr="00000000">
              <w:rPr>
                <w:rFonts w:ascii="Proxima Nova" w:cs="Proxima Nova" w:eastAsia="Proxima Nova" w:hAnsi="Proxima Nova"/>
                <w:sz w:val="20"/>
                <w:szCs w:val="20"/>
                <w:rtl w:val="0"/>
              </w:rPr>
              <w:t xml:space="preserve">📍UDL 8.4 Increase mastery-oriented feedback</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numPr>
                <w:ilvl w:val="0"/>
                <w:numId w:val="1"/>
              </w:numPr>
              <w:spacing w:after="0" w:before="0" w:line="120"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7D">
            <w:pPr>
              <w:keepLines w:val="1"/>
              <w:widowControl w:val="0"/>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5</w:t>
            </w:r>
            <w:r w:rsidDel="00000000" w:rsidR="00000000" w:rsidRPr="00000000">
              <w:rPr>
                <w:rFonts w:ascii="Proxima Nova" w:cs="Proxima Nova" w:eastAsia="Proxima Nova" w:hAnsi="Proxima Nova"/>
                <w:b w:val="1"/>
                <w:rtl w:val="0"/>
              </w:rPr>
              <w:t xml:space="preserve">.6 </w:t>
            </w:r>
            <w:r w:rsidDel="00000000" w:rsidR="00000000" w:rsidRPr="00000000">
              <w:rPr>
                <w:rFonts w:ascii="Proxima Nova" w:cs="Proxima Nova" w:eastAsia="Proxima Nova" w:hAnsi="Proxima Nova"/>
                <w:rtl w:val="0"/>
              </w:rPr>
              <w:t xml:space="preserve">Assessments support instructors’ use of </w:t>
            </w:r>
            <w:r w:rsidDel="00000000" w:rsidR="00000000" w:rsidRPr="00000000">
              <w:rPr>
                <w:rFonts w:ascii="Proxima Nova" w:cs="Proxima Nova" w:eastAsia="Proxima Nova" w:hAnsi="Proxima Nova"/>
                <w:b w:val="1"/>
                <w:rtl w:val="0"/>
              </w:rPr>
              <w:t xml:space="preserve">SpeedGrader</w:t>
            </w:r>
            <w:r w:rsidDel="00000000" w:rsidR="00000000" w:rsidRPr="00000000">
              <w:rPr>
                <w:rFonts w:ascii="Proxima Nova" w:cs="Proxima Nova" w:eastAsia="Proxima Nova" w:hAnsi="Proxima Nova"/>
                <w:rtl w:val="0"/>
              </w:rPr>
              <w:t xml:space="preserve"> to score and provide prompt and high-quality feedback. </w:t>
            </w:r>
            <w:hyperlink r:id="rId23">
              <w:r w:rsidDel="00000000" w:rsidR="00000000" w:rsidRPr="00000000">
                <w:rPr>
                  <w:rFonts w:ascii="Proxima Nova" w:cs="Proxima Nova" w:eastAsia="Proxima Nova" w:hAnsi="Proxima Nova"/>
                  <w:color w:val="1155cc"/>
                  <w:u w:val="single"/>
                  <w:rtl w:val="0"/>
                </w:rPr>
                <w:t xml:space="preserve">Canvas Guide: SpeedGrader</w:t>
              </w:r>
            </w:hyperlink>
            <w:r w:rsidDel="00000000" w:rsidR="00000000" w:rsidRPr="00000000">
              <w:rPr>
                <w:rFonts w:ascii="Proxima Nova" w:cs="Proxima Nova" w:eastAsia="Proxima Nova" w:hAnsi="Proxima Nova"/>
                <w:sz w:val="20"/>
                <w:szCs w:val="20"/>
                <w:rtl w:val="0"/>
              </w:rPr>
              <w:t xml:space="preserve">📍UDL 8.4 Increase mastery-oriented feedback </w:t>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numPr>
                <w:ilvl w:val="0"/>
                <w:numId w:val="1"/>
              </w:numPr>
              <w:spacing w:after="0" w:before="0" w:line="120"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7F">
            <w:pPr>
              <w:keepLines w:val="1"/>
              <w:widowControl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5</w:t>
            </w:r>
            <w:r w:rsidDel="00000000" w:rsidR="00000000" w:rsidRPr="00000000">
              <w:rPr>
                <w:rFonts w:ascii="Proxima Nova" w:cs="Proxima Nova" w:eastAsia="Proxima Nova" w:hAnsi="Proxima Nova"/>
                <w:b w:val="1"/>
                <w:rtl w:val="0"/>
              </w:rPr>
              <w:t xml:space="preserve">.7 Cle</w:t>
            </w:r>
            <w:r w:rsidDel="00000000" w:rsidR="00000000" w:rsidRPr="00000000">
              <w:rPr>
                <w:rFonts w:ascii="Proxima Nova" w:cs="Proxima Nova" w:eastAsia="Proxima Nova" w:hAnsi="Proxima Nova"/>
                <w:b w:val="1"/>
                <w:rtl w:val="0"/>
              </w:rPr>
              <w:t xml:space="preserve">ar grading expectations </w:t>
            </w:r>
            <w:r w:rsidDel="00000000" w:rsidR="00000000" w:rsidRPr="00000000">
              <w:rPr>
                <w:rFonts w:ascii="Proxima Nova" w:cs="Proxima Nova" w:eastAsia="Proxima Nova" w:hAnsi="Proxima Nova"/>
                <w:rtl w:val="0"/>
              </w:rPr>
              <w:t xml:space="preserve">are identified based on the use of </w:t>
            </w:r>
            <w:r w:rsidDel="00000000" w:rsidR="00000000" w:rsidRPr="00000000">
              <w:rPr>
                <w:rFonts w:ascii="Proxima Nova" w:cs="Proxima Nova" w:eastAsia="Proxima Nova" w:hAnsi="Proxima Nova"/>
                <w:b w:val="1"/>
                <w:rtl w:val="0"/>
              </w:rPr>
              <w:t xml:space="preserve">rubrics</w:t>
            </w:r>
            <w:r w:rsidDel="00000000" w:rsidR="00000000" w:rsidRPr="00000000">
              <w:rPr>
                <w:rFonts w:ascii="Proxima Nova" w:cs="Proxima Nova" w:eastAsia="Proxima Nova" w:hAnsi="Proxima Nova"/>
                <w:rtl w:val="0"/>
              </w:rPr>
              <w:t xml:space="preserve"> (may include objective or subjective measureme</w:t>
            </w:r>
            <w:r w:rsidDel="00000000" w:rsidR="00000000" w:rsidRPr="00000000">
              <w:rPr>
                <w:rFonts w:ascii="Proxima Nova" w:cs="Proxima Nova" w:eastAsia="Proxima Nova" w:hAnsi="Proxima Nova"/>
                <w:rtl w:val="0"/>
              </w:rPr>
              <w:t xml:space="preserve">nts) or other means (questions have correct or incorrect answers, other measures of objective assessment). </w:t>
            </w:r>
            <w:hyperlink r:id="rId24">
              <w:r w:rsidDel="00000000" w:rsidR="00000000" w:rsidRPr="00000000">
                <w:rPr>
                  <w:rFonts w:ascii="Proxima Nova" w:cs="Proxima Nova" w:eastAsia="Proxima Nova" w:hAnsi="Proxima Nova"/>
                  <w:color w:val="1155cc"/>
                  <w:u w:val="single"/>
                  <w:rtl w:val="0"/>
                </w:rPr>
                <w:t xml:space="preserve">Canvas Guide: Rubrics</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sz w:val="20"/>
                <w:szCs w:val="20"/>
                <w:rtl w:val="0"/>
              </w:rPr>
              <w:t xml:space="preserve">📍UDL 9.1 Promote expectations and beliefs that optimize motivation ↠ UDL 6.4 Enhance capacity for monitoring progress</w:t>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numPr>
                <w:ilvl w:val="0"/>
                <w:numId w:val="1"/>
              </w:numPr>
              <w:spacing w:after="0" w:before="0" w:line="120"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1">
            <w:pPr>
              <w:keepLines w:val="1"/>
              <w:spacing w:after="0" w:before="0" w:line="216"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rtl w:val="0"/>
              </w:rPr>
              <w:t xml:space="preserve">5.8 </w:t>
            </w:r>
            <w:r w:rsidDel="00000000" w:rsidR="00000000" w:rsidRPr="00000000">
              <w:rPr>
                <w:rFonts w:ascii="Proxima Nova" w:cs="Proxima Nova" w:eastAsia="Proxima Nova" w:hAnsi="Proxima Nova"/>
                <w:rtl w:val="0"/>
              </w:rPr>
              <w:t xml:space="preserve">Graded assignments, quizzes, and tests are </w:t>
            </w:r>
            <w:r w:rsidDel="00000000" w:rsidR="00000000" w:rsidRPr="00000000">
              <w:rPr>
                <w:rFonts w:ascii="Proxima Nova" w:cs="Proxima Nova" w:eastAsia="Proxima Nova" w:hAnsi="Proxima Nova"/>
                <w:b w:val="1"/>
                <w:rtl w:val="0"/>
              </w:rPr>
              <w:t xml:space="preserve">appropriately weighted</w:t>
            </w:r>
            <w:r w:rsidDel="00000000" w:rsidR="00000000" w:rsidRPr="00000000">
              <w:rPr>
                <w:rFonts w:ascii="Proxima Nova" w:cs="Proxima Nova" w:eastAsia="Proxima Nova" w:hAnsi="Proxima Nova"/>
                <w:rtl w:val="0"/>
              </w:rPr>
              <w:t xml:space="preserve"> to reflect the impact of the assessment.</w:t>
            </w:r>
            <w:r w:rsidDel="00000000" w:rsidR="00000000" w:rsidRPr="00000000">
              <w:rPr>
                <w:rFonts w:ascii="Proxima Nova" w:cs="Proxima Nova" w:eastAsia="Proxima Nova" w:hAnsi="Proxima Nova"/>
                <w:sz w:val="20"/>
                <w:szCs w:val="20"/>
                <w:rtl w:val="0"/>
              </w:rPr>
              <w:t xml:space="preserve"> 📍UDL 7.2 Optimize relevance, value, and authenticity</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numPr>
                <w:ilvl w:val="0"/>
                <w:numId w:val="1"/>
              </w:numPr>
              <w:spacing w:after="0" w:before="0" w:line="120"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3">
            <w:pPr>
              <w:keepLines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5</w:t>
            </w:r>
            <w:r w:rsidDel="00000000" w:rsidR="00000000" w:rsidRPr="00000000">
              <w:rPr>
                <w:rFonts w:ascii="Proxima Nova" w:cs="Proxima Nova" w:eastAsia="Proxima Nova" w:hAnsi="Proxima Nova"/>
                <w:b w:val="1"/>
                <w:rtl w:val="0"/>
              </w:rPr>
              <w:t xml:space="preserve">.9 </w:t>
            </w:r>
            <w:r w:rsidDel="00000000" w:rsidR="00000000" w:rsidRPr="00000000">
              <w:rPr>
                <w:rFonts w:ascii="Proxima Nova" w:cs="Proxima Nova" w:eastAsia="Proxima Nova" w:hAnsi="Proxima Nova"/>
                <w:rtl w:val="0"/>
              </w:rPr>
              <w:t xml:space="preserve">Assessments are </w:t>
            </w:r>
            <w:r w:rsidDel="00000000" w:rsidR="00000000" w:rsidRPr="00000000">
              <w:rPr>
                <w:rFonts w:ascii="Proxima Nova" w:cs="Proxima Nova" w:eastAsia="Proxima Nova" w:hAnsi="Proxima Nova"/>
                <w:b w:val="1"/>
                <w:rtl w:val="0"/>
              </w:rPr>
              <w:t xml:space="preserve">linked to Outcomes</w:t>
            </w:r>
            <w:r w:rsidDel="00000000" w:rsidR="00000000" w:rsidRPr="00000000">
              <w:rPr>
                <w:rFonts w:ascii="Proxima Nova" w:cs="Proxima Nova" w:eastAsia="Proxima Nova" w:hAnsi="Proxima Nova"/>
                <w:rtl w:val="0"/>
              </w:rPr>
              <w:t xml:space="preserve"> to demonstrate mastery by standard or learning outcomes. </w:t>
            </w:r>
            <w:hyperlink r:id="rId25">
              <w:r w:rsidDel="00000000" w:rsidR="00000000" w:rsidRPr="00000000">
                <w:rPr>
                  <w:rFonts w:ascii="Proxima Nova" w:cs="Proxima Nova" w:eastAsia="Proxima Nova" w:hAnsi="Proxima Nova"/>
                  <w:color w:val="1155cc"/>
                  <w:u w:val="single"/>
                  <w:rtl w:val="0"/>
                </w:rPr>
                <w:t xml:space="preserve">Canvas Guide: Outcomes</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📍UDL 8.4 Increase mastery-oriented feedback</w:t>
            </w:r>
          </w:p>
        </w:tc>
      </w:tr>
    </w:tbl>
    <w:p w:rsidR="00000000" w:rsidDel="00000000" w:rsidP="00000000" w:rsidRDefault="00000000" w:rsidRPr="00000000" w14:paraId="00000084">
      <w:pPr>
        <w:pStyle w:val="Heading2"/>
        <w:rPr/>
      </w:pPr>
      <w:bookmarkStart w:colFirst="0" w:colLast="0" w:name="_erpezqepxgyi" w:id="6"/>
      <w:bookmarkEnd w:id="6"/>
      <w:r w:rsidDel="00000000" w:rsidR="00000000" w:rsidRPr="00000000">
        <w:rPr>
          <w:rtl w:val="0"/>
        </w:rPr>
        <w:t xml:space="preserve">External </w:t>
      </w:r>
      <w:r w:rsidDel="00000000" w:rsidR="00000000" w:rsidRPr="00000000">
        <w:rPr>
          <w:rtl w:val="0"/>
        </w:rPr>
        <w:t xml:space="preserve">Resources</w:t>
      </w:r>
      <w:r w:rsidDel="00000000" w:rsidR="00000000" w:rsidRPr="00000000">
        <w:rPr>
          <w:rtl w:val="0"/>
        </w:rPr>
      </w:r>
    </w:p>
    <w:tbl>
      <w:tblPr>
        <w:tblStyle w:val="Table6"/>
        <w:tblW w:w="11174.400000000001" w:type="dxa"/>
        <w:jc w:val="left"/>
        <w:tblInd w:w="-8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484.6399999999999"/>
        <w:gridCol w:w="9689.76"/>
        <w:tblGridChange w:id="0">
          <w:tblGrid>
            <w:gridCol w:w="1484.6399999999999"/>
            <w:gridCol w:w="9689.76"/>
          </w:tblGrid>
        </w:tblGridChange>
      </w:tblGrid>
      <w:tr>
        <w:trPr>
          <w:cantSplit w:val="0"/>
          <w:trHeight w:val="440" w:hRule="atLeast"/>
          <w:tblHeader w:val="0"/>
        </w:trPr>
        <w:tc>
          <w:tcPr>
            <w:shd w:fill="287a9f"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rPr>
                <w:rFonts w:ascii="Proxima Nova" w:cs="Proxima Nova" w:eastAsia="Proxima Nova" w:hAnsi="Proxima Nova"/>
                <w:b w:val="1"/>
                <w:color w:val="ffffff"/>
                <w:sz w:val="24"/>
                <w:szCs w:val="24"/>
              </w:rPr>
            </w:pPr>
            <w:r w:rsidDel="00000000" w:rsidR="00000000" w:rsidRPr="00000000">
              <w:rPr>
                <w:rFonts w:ascii="Arial Unicode MS" w:cs="Arial Unicode MS" w:eastAsia="Arial Unicode MS" w:hAnsi="Arial Unicode MS"/>
                <w:b w:val="1"/>
                <w:color w:val="ffffff"/>
                <w:sz w:val="24"/>
                <w:szCs w:val="24"/>
                <w:rtl w:val="0"/>
              </w:rPr>
              <w:t xml:space="preserve">Yes ✔</w:t>
            </w:r>
          </w:p>
        </w:tc>
        <w:tc>
          <w:tcPr>
            <w:shd w:fill="287a9f" w:val="clear"/>
          </w:tcPr>
          <w:p w:rsidR="00000000" w:rsidDel="00000000" w:rsidP="00000000" w:rsidRDefault="00000000" w:rsidRPr="00000000" w14:paraId="00000086">
            <w:pPr>
              <w:widowControl w:val="0"/>
              <w:spacing w:line="240" w:lineRule="auto"/>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Criteria</w:t>
            </w:r>
          </w:p>
        </w:tc>
      </w:tr>
      <w:tr>
        <w:trPr>
          <w:cantSplit w:val="0"/>
          <w:trHeight w:val="56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87">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8">
            <w:pPr>
              <w:keepLines w:val="1"/>
              <w:widowControl w:val="1"/>
              <w:spacing w:after="0" w:before="0" w:line="216"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rtl w:val="0"/>
              </w:rPr>
              <w:t xml:space="preserve">6.1</w:t>
            </w:r>
            <w:r w:rsidDel="00000000" w:rsidR="00000000" w:rsidRPr="00000000">
              <w:rPr>
                <w:rFonts w:ascii="Proxima Nova" w:cs="Proxima Nova" w:eastAsia="Proxima Nova" w:hAnsi="Proxima Nova"/>
                <w:rtl w:val="0"/>
              </w:rPr>
              <w:t xml:space="preserve"> External links are </w:t>
            </w:r>
            <w:r w:rsidDel="00000000" w:rsidR="00000000" w:rsidRPr="00000000">
              <w:rPr>
                <w:rFonts w:ascii="Proxima Nova" w:cs="Proxima Nova" w:eastAsia="Proxima Nova" w:hAnsi="Proxima Nova"/>
                <w:b w:val="1"/>
                <w:rtl w:val="0"/>
              </w:rPr>
              <w:t xml:space="preserve">reliable sources </w:t>
            </w:r>
            <w:r w:rsidDel="00000000" w:rsidR="00000000" w:rsidRPr="00000000">
              <w:rPr>
                <w:rFonts w:ascii="Proxima Nova" w:cs="Proxima Nova" w:eastAsia="Proxima Nova" w:hAnsi="Proxima Nova"/>
                <w:rtl w:val="0"/>
              </w:rPr>
              <w:t xml:space="preserve">and always </w:t>
            </w:r>
            <w:r w:rsidDel="00000000" w:rsidR="00000000" w:rsidRPr="00000000">
              <w:rPr>
                <w:rFonts w:ascii="Proxima Nova" w:cs="Proxima Nova" w:eastAsia="Proxima Nova" w:hAnsi="Proxima Nova"/>
                <w:b w:val="1"/>
                <w:rtl w:val="0"/>
              </w:rPr>
              <w:t xml:space="preserve">available</w:t>
            </w:r>
            <w:r w:rsidDel="00000000" w:rsidR="00000000" w:rsidRPr="00000000">
              <w:rPr>
                <w:rFonts w:ascii="Proxima Nova" w:cs="Proxima Nova" w:eastAsia="Proxima Nova" w:hAnsi="Proxima Nova"/>
                <w:rtl w:val="0"/>
              </w:rPr>
              <w:t xml:space="preserve"> (i.e.: not behind a subscription paywall or limited to a number of articles per month) </w:t>
            </w:r>
            <w:r w:rsidDel="00000000" w:rsidR="00000000" w:rsidRPr="00000000">
              <w:rPr>
                <w:rFonts w:ascii="Proxima Nova" w:cs="Proxima Nova" w:eastAsia="Proxima Nova" w:hAnsi="Proxima Nova"/>
                <w:sz w:val="20"/>
                <w:szCs w:val="20"/>
                <w:rtl w:val="0"/>
              </w:rPr>
              <w:t xml:space="preserve">📍UDL 3.4 Maximize transfer and generalization</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A">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6.2</w:t>
            </w:r>
            <w:r w:rsidDel="00000000" w:rsidR="00000000" w:rsidRPr="00000000">
              <w:rPr>
                <w:rFonts w:ascii="Proxima Nova" w:cs="Proxima Nova" w:eastAsia="Proxima Nova" w:hAnsi="Proxima Nova"/>
                <w:rtl w:val="0"/>
              </w:rPr>
              <w:t xml:space="preserve"> External sites are </w:t>
            </w:r>
            <w:r w:rsidDel="00000000" w:rsidR="00000000" w:rsidRPr="00000000">
              <w:rPr>
                <w:rFonts w:ascii="Proxima Nova" w:cs="Proxima Nova" w:eastAsia="Proxima Nova" w:hAnsi="Proxima Nova"/>
                <w:b w:val="1"/>
                <w:rtl w:val="0"/>
              </w:rPr>
              <w:t xml:space="preserve">accessible</w:t>
            </w:r>
            <w:r w:rsidDel="00000000" w:rsidR="00000000" w:rsidRPr="00000000">
              <w:rPr>
                <w:rFonts w:ascii="Proxima Nova" w:cs="Proxima Nova" w:eastAsia="Proxima Nova" w:hAnsi="Proxima Nova"/>
                <w:rtl w:val="0"/>
              </w:rPr>
              <w:t xml:space="preserve"> to all learners by meeting W3C standards. </w:t>
            </w:r>
            <w:r w:rsidDel="00000000" w:rsidR="00000000" w:rsidRPr="00000000">
              <w:rPr>
                <w:rFonts w:ascii="Proxima Nova" w:cs="Proxima Nova" w:eastAsia="Proxima Nova" w:hAnsi="Proxima Nova"/>
                <w:sz w:val="20"/>
                <w:szCs w:val="20"/>
                <w:rtl w:val="0"/>
              </w:rPr>
              <w:t xml:space="preserve">📍UDL 4.2 Optimize access to tools and assistive technologies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C">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6.3</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External</w:t>
            </w:r>
            <w:r w:rsidDel="00000000" w:rsidR="00000000" w:rsidRPr="00000000">
              <w:rPr>
                <w:rFonts w:ascii="Proxima Nova" w:cs="Proxima Nova" w:eastAsia="Proxima Nova" w:hAnsi="Proxima Nova"/>
                <w:b w:val="1"/>
                <w:rtl w:val="0"/>
              </w:rPr>
              <w:t xml:space="preserve"> tools</w:t>
            </w:r>
            <w:r w:rsidDel="00000000" w:rsidR="00000000" w:rsidRPr="00000000">
              <w:rPr>
                <w:rFonts w:ascii="Proxima Nova" w:cs="Proxima Nova" w:eastAsia="Proxima Nova" w:hAnsi="Proxima Nova"/>
                <w:rtl w:val="0"/>
              </w:rPr>
              <w:t xml:space="preserve"> (e.g., Quizlet, Khan Academy, Padlet, Nearpod, CK-12) are relevant to course content and support active learning techniques.</w:t>
            </w:r>
            <w:r w:rsidDel="00000000" w:rsidR="00000000" w:rsidRPr="00000000">
              <w:rPr>
                <w:rFonts w:ascii="Proxima Nova" w:cs="Proxima Nova" w:eastAsia="Proxima Nova" w:hAnsi="Proxima Nova"/>
                <w:rtl w:val="0"/>
              </w:rPr>
              <w:t xml:space="preserve"> LTIs are us</w:t>
            </w:r>
            <w:r w:rsidDel="00000000" w:rsidR="00000000" w:rsidRPr="00000000">
              <w:rPr>
                <w:rFonts w:ascii="Proxima Nova" w:cs="Proxima Nova" w:eastAsia="Proxima Nova" w:hAnsi="Proxima Nova"/>
                <w:rtl w:val="0"/>
              </w:rPr>
              <w:t xml:space="preserve">ed when available versus a link to the resource.</w:t>
            </w:r>
            <w:r w:rsidDel="00000000" w:rsidR="00000000" w:rsidRPr="00000000">
              <w:rPr>
                <w:rFonts w:ascii="Proxima Nova" w:cs="Proxima Nova" w:eastAsia="Proxima Nova" w:hAnsi="Proxima Nova"/>
                <w:sz w:val="20"/>
                <w:szCs w:val="20"/>
                <w:rtl w:val="0"/>
              </w:rPr>
              <w:t xml:space="preserve">📍UDL 5.2 Use multiple tools for construction and composition</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8E">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6.4</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Links</w:t>
            </w:r>
            <w:r w:rsidDel="00000000" w:rsidR="00000000" w:rsidRPr="00000000">
              <w:rPr>
                <w:rFonts w:ascii="Proxima Nova" w:cs="Proxima Nova" w:eastAsia="Proxima Nova" w:hAnsi="Proxima Nova"/>
                <w:rtl w:val="0"/>
              </w:rPr>
              <w:t xml:space="preserve"> to external content, documents, or learning resources are relevant to the task and </w:t>
            </w:r>
            <w:r w:rsidDel="00000000" w:rsidR="00000000" w:rsidRPr="00000000">
              <w:rPr>
                <w:rFonts w:ascii="Proxima Nova" w:cs="Proxima Nova" w:eastAsia="Proxima Nova" w:hAnsi="Proxima Nova"/>
                <w:b w:val="1"/>
                <w:rtl w:val="0"/>
              </w:rPr>
              <w:t xml:space="preserve">appropriate for learner use</w:t>
            </w:r>
            <w:r w:rsidDel="00000000" w:rsidR="00000000" w:rsidRPr="00000000">
              <w:rPr>
                <w:rFonts w:ascii="Proxima Nova" w:cs="Proxima Nova" w:eastAsia="Proxima Nova" w:hAnsi="Proxima Nova"/>
                <w:rtl w:val="0"/>
              </w:rPr>
              <w:t xml:space="preserve">. Consideration is given to other material on the s</w:t>
            </w:r>
            <w:r w:rsidDel="00000000" w:rsidR="00000000" w:rsidRPr="00000000">
              <w:rPr>
                <w:rFonts w:ascii="Proxima Nova" w:cs="Proxima Nova" w:eastAsia="Proxima Nova" w:hAnsi="Proxima Nova"/>
                <w:rtl w:val="0"/>
              </w:rPr>
              <w:t xml:space="preserve">ite, advertising, and institution firewalls. </w:t>
            </w:r>
            <w:r w:rsidDel="00000000" w:rsidR="00000000" w:rsidRPr="00000000">
              <w:rPr>
                <w:rFonts w:ascii="Proxima Nova" w:cs="Proxima Nova" w:eastAsia="Proxima Nova" w:hAnsi="Proxima Nova"/>
                <w:sz w:val="20"/>
                <w:szCs w:val="20"/>
                <w:rtl w:val="0"/>
              </w:rPr>
              <w:t xml:space="preserve">📍UDL 7.3 Minimize threats and distractions</w:t>
            </w:r>
            <w:r w:rsidDel="00000000" w:rsidR="00000000" w:rsidRPr="00000000">
              <w:rPr>
                <w:rtl w:val="0"/>
              </w:rPr>
            </w:r>
          </w:p>
        </w:tc>
      </w:tr>
    </w:tbl>
    <w:p w:rsidR="00000000" w:rsidDel="00000000" w:rsidP="00000000" w:rsidRDefault="00000000" w:rsidRPr="00000000" w14:paraId="0000008F">
      <w:pPr>
        <w:pStyle w:val="Heading2"/>
        <w:rPr/>
      </w:pPr>
      <w:bookmarkStart w:colFirst="0" w:colLast="0" w:name="_xliq74dgkv08" w:id="7"/>
      <w:bookmarkEnd w:id="7"/>
      <w:r w:rsidDel="00000000" w:rsidR="00000000" w:rsidRPr="00000000">
        <w:rPr>
          <w:rtl w:val="0"/>
        </w:rPr>
        <w:t xml:space="preserve">Course Accessibility     </w:t>
      </w:r>
    </w:p>
    <w:tbl>
      <w:tblPr>
        <w:tblStyle w:val="Table7"/>
        <w:tblW w:w="11174.400000000001" w:type="dxa"/>
        <w:jc w:val="left"/>
        <w:tblInd w:w="-8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484.6399999999999"/>
        <w:gridCol w:w="9689.76"/>
        <w:tblGridChange w:id="0">
          <w:tblGrid>
            <w:gridCol w:w="1484.6399999999999"/>
            <w:gridCol w:w="9689.76"/>
          </w:tblGrid>
        </w:tblGridChange>
      </w:tblGrid>
      <w:tr>
        <w:trPr>
          <w:cantSplit w:val="0"/>
          <w:trHeight w:val="440" w:hRule="atLeast"/>
          <w:tblHeader w:val="0"/>
        </w:trPr>
        <w:tc>
          <w:tcPr>
            <w:shd w:fill="287a9f"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rPr>
                <w:rFonts w:ascii="Proxima Nova" w:cs="Proxima Nova" w:eastAsia="Proxima Nova" w:hAnsi="Proxima Nova"/>
                <w:b w:val="1"/>
                <w:color w:val="ffffff"/>
                <w:sz w:val="24"/>
                <w:szCs w:val="24"/>
              </w:rPr>
            </w:pPr>
            <w:r w:rsidDel="00000000" w:rsidR="00000000" w:rsidRPr="00000000">
              <w:rPr>
                <w:rFonts w:ascii="Arial Unicode MS" w:cs="Arial Unicode MS" w:eastAsia="Arial Unicode MS" w:hAnsi="Arial Unicode MS"/>
                <w:b w:val="1"/>
                <w:color w:val="ffffff"/>
                <w:sz w:val="24"/>
                <w:szCs w:val="24"/>
                <w:rtl w:val="0"/>
              </w:rPr>
              <w:t xml:space="preserve">Yes ✔</w:t>
            </w:r>
          </w:p>
        </w:tc>
        <w:tc>
          <w:tcPr>
            <w:shd w:fill="287a9f" w:val="clear"/>
          </w:tcPr>
          <w:p w:rsidR="00000000" w:rsidDel="00000000" w:rsidP="00000000" w:rsidRDefault="00000000" w:rsidRPr="00000000" w14:paraId="00000091">
            <w:pPr>
              <w:widowControl w:val="0"/>
              <w:spacing w:line="240" w:lineRule="auto"/>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Criteria</w:t>
            </w:r>
          </w:p>
        </w:tc>
      </w:tr>
      <w:tr>
        <w:trPr>
          <w:cantSplit w:val="0"/>
          <w:trHeight w:val="560" w:hRule="atLeast"/>
          <w:tblHeader w:val="0"/>
        </w:trPr>
        <w:tc>
          <w:tcPr>
            <w:shd w:fill="ccdce4" w:val="clear"/>
            <w:tcMar>
              <w:top w:w="100.0" w:type="dxa"/>
              <w:left w:w="100.0" w:type="dxa"/>
              <w:bottom w:w="100.0" w:type="dxa"/>
              <w:right w:w="100.0" w:type="dxa"/>
            </w:tcMar>
            <w:vAlign w:val="center"/>
          </w:tcPr>
          <w:p w:rsidR="00000000" w:rsidDel="00000000" w:rsidP="00000000" w:rsidRDefault="00000000" w:rsidRPr="00000000" w14:paraId="00000092">
            <w:pPr>
              <w:widowControl w:val="0"/>
              <w:numPr>
                <w:ilvl w:val="0"/>
                <w:numId w:val="1"/>
              </w:numPr>
              <w:spacing w:line="216" w:lineRule="auto"/>
              <w:ind w:left="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p w:rsidR="00000000" w:rsidDel="00000000" w:rsidP="00000000" w:rsidRDefault="00000000" w:rsidRPr="00000000" w14:paraId="00000093">
            <w:pPr>
              <w:widowControl w:val="0"/>
              <w:spacing w:line="216" w:lineRule="auto"/>
              <w:ind w:left="36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0"/>
                <w:szCs w:val="20"/>
                <w:rtl w:val="0"/>
              </w:rPr>
              <w:t xml:space="preserve">Foundational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4">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7.1</w:t>
            </w:r>
            <w:r w:rsidDel="00000000" w:rsidR="00000000" w:rsidRPr="00000000">
              <w:rPr>
                <w:rFonts w:ascii="Proxima Nova" w:cs="Proxima Nova" w:eastAsia="Proxima Nova" w:hAnsi="Proxima Nova"/>
                <w:rtl w:val="0"/>
              </w:rPr>
              <w:t xml:space="preserve"> Web tools and/or software are utilized to</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identify and correct </w:t>
            </w:r>
            <w:r w:rsidDel="00000000" w:rsidR="00000000" w:rsidRPr="00000000">
              <w:rPr>
                <w:rFonts w:ascii="Proxima Nova" w:cs="Proxima Nova" w:eastAsia="Proxima Nova" w:hAnsi="Proxima Nova"/>
                <w:b w:val="1"/>
                <w:rtl w:val="0"/>
              </w:rPr>
              <w:t xml:space="preserve">accessibility issues</w:t>
            </w:r>
            <w:r w:rsidDel="00000000" w:rsidR="00000000" w:rsidRPr="00000000">
              <w:rPr>
                <w:rFonts w:ascii="Proxima Nova" w:cs="Proxima Nova" w:eastAsia="Proxima Nova" w:hAnsi="Proxima Nova"/>
                <w:rtl w:val="0"/>
              </w:rPr>
              <w:t xml:space="preserve"> within the course</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(e.g. Accessibility Checker.) </w:t>
            </w:r>
            <w:hyperlink r:id="rId26">
              <w:r w:rsidDel="00000000" w:rsidR="00000000" w:rsidRPr="00000000">
                <w:rPr>
                  <w:rFonts w:ascii="Proxima Nova" w:cs="Proxima Nova" w:eastAsia="Proxima Nova" w:hAnsi="Proxima Nova"/>
                  <w:color w:val="1155cc"/>
                  <w:u w:val="single"/>
                  <w:rtl w:val="0"/>
                </w:rPr>
                <w:t xml:space="preserve">Canvas Guide: Accessibility Checker</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📍UDL 7.3 Minimize threats and distractions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96">
            <w:pPr>
              <w:keepLines w:val="1"/>
              <w:widowControl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7.2</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Accommodation Statement</w:t>
            </w:r>
            <w:r w:rsidDel="00000000" w:rsidR="00000000" w:rsidRPr="00000000">
              <w:rPr>
                <w:rFonts w:ascii="Proxima Nova" w:cs="Proxima Nova" w:eastAsia="Proxima Nova" w:hAnsi="Proxima Nova"/>
                <w:rtl w:val="0"/>
              </w:rPr>
              <w:t xml:space="preserve"> is present and easily located (e.g., on Home Page or Syllabus).</w:t>
            </w:r>
            <w:r w:rsidDel="00000000" w:rsidR="00000000" w:rsidRPr="00000000">
              <w:rPr>
                <w:rFonts w:ascii="Proxima Nova" w:cs="Proxima Nova" w:eastAsia="Proxima Nova" w:hAnsi="Proxima Nova"/>
                <w:sz w:val="20"/>
                <w:szCs w:val="20"/>
                <w:rtl w:val="0"/>
              </w:rPr>
              <w:t xml:space="preserve">📍UDL 4.2 Optimize access to tools and assistive technologies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98">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7</w:t>
            </w:r>
            <w:r w:rsidDel="00000000" w:rsidR="00000000" w:rsidRPr="00000000">
              <w:rPr>
                <w:rFonts w:ascii="Proxima Nova" w:cs="Proxima Nova" w:eastAsia="Proxima Nova" w:hAnsi="Proxima Nova"/>
                <w:b w:val="1"/>
                <w:rtl w:val="0"/>
              </w:rPr>
              <w:t xml:space="preserve">.3</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Color</w:t>
            </w:r>
            <w:r w:rsidDel="00000000" w:rsidR="00000000" w:rsidRPr="00000000">
              <w:rPr>
                <w:rFonts w:ascii="Proxima Nova" w:cs="Proxima Nova" w:eastAsia="Proxima Nova" w:hAnsi="Proxima Nova"/>
                <w:rtl w:val="0"/>
              </w:rPr>
              <w:t xml:space="preserve"> enhances the aesthetic appeal and effectiveness of the course; sufficient contrast between text and background makes information easy to read; and color is not used in isolation to convey meaning. </w:t>
            </w:r>
            <w:hyperlink r:id="rId27">
              <w:r w:rsidDel="00000000" w:rsidR="00000000" w:rsidRPr="00000000">
                <w:rPr>
                  <w:rFonts w:ascii="Proxima Nova" w:cs="Proxima Nova" w:eastAsia="Proxima Nova" w:hAnsi="Proxima Nova"/>
                  <w:color w:val="1155cc"/>
                  <w:u w:val="single"/>
                  <w:rtl w:val="0"/>
                </w:rPr>
                <w:t xml:space="preserve">Canvas Guide: Accessibility Checker</w:t>
              </w:r>
            </w:hyperlink>
            <w:r w:rsidDel="00000000" w:rsidR="00000000" w:rsidRPr="00000000">
              <w:rPr>
                <w:rFonts w:ascii="Proxima Nova" w:cs="Proxima Nova" w:eastAsia="Proxima Nova" w:hAnsi="Proxima Nova"/>
                <w:sz w:val="20"/>
                <w:szCs w:val="20"/>
                <w:rtl w:val="0"/>
              </w:rPr>
              <w:t xml:space="preserve">📍UDL 7.3 Minimize threats and distractions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9A">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7.4</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Images</w:t>
            </w:r>
            <w:r w:rsidDel="00000000" w:rsidR="00000000" w:rsidRPr="00000000">
              <w:rPr>
                <w:rFonts w:ascii="Proxima Nova" w:cs="Proxima Nova" w:eastAsia="Proxima Nova" w:hAnsi="Proxima Nova"/>
                <w:rtl w:val="0"/>
              </w:rPr>
              <w:t xml:space="preserve"> are used to support course content (e.g., banners, headings, and icons) and are accompanied by text descriptio</w:t>
            </w:r>
            <w:r w:rsidDel="00000000" w:rsidR="00000000" w:rsidRPr="00000000">
              <w:rPr>
                <w:rFonts w:ascii="Proxima Nova" w:cs="Proxima Nova" w:eastAsia="Proxima Nova" w:hAnsi="Proxima Nova"/>
                <w:rtl w:val="0"/>
              </w:rPr>
              <w:t xml:space="preserve">ns (Alt text) or captions for more complex descriptions. </w:t>
            </w:r>
            <w:hyperlink r:id="rId28">
              <w:r w:rsidDel="00000000" w:rsidR="00000000" w:rsidRPr="00000000">
                <w:rPr>
                  <w:rFonts w:ascii="Proxima Nova" w:cs="Proxima Nova" w:eastAsia="Proxima Nova" w:hAnsi="Proxima Nova"/>
                  <w:color w:val="1155cc"/>
                  <w:u w:val="single"/>
                  <w:rtl w:val="0"/>
                </w:rPr>
                <w:t xml:space="preserve">Canvas Guide: General Accessibility Design Guidelines</w:t>
              </w:r>
            </w:hyperlink>
            <w:r w:rsidDel="00000000" w:rsidR="00000000" w:rsidRPr="00000000">
              <w:rPr>
                <w:rFonts w:ascii="Proxima Nova" w:cs="Proxima Nova" w:eastAsia="Proxima Nova" w:hAnsi="Proxima Nova"/>
                <w:sz w:val="20"/>
                <w:szCs w:val="20"/>
                <w:rtl w:val="0"/>
              </w:rPr>
              <w:t xml:space="preserve">📍UDL 1.3 Offer alter</w:t>
            </w:r>
            <w:r w:rsidDel="00000000" w:rsidR="00000000" w:rsidRPr="00000000">
              <w:rPr>
                <w:rFonts w:ascii="Proxima Nova" w:cs="Proxima Nova" w:eastAsia="Proxima Nova" w:hAnsi="Proxima Nova"/>
                <w:sz w:val="20"/>
                <w:szCs w:val="20"/>
                <w:rtl w:val="0"/>
              </w:rPr>
              <w:t xml:space="preserve">natives for visual information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9C">
            <w:pPr>
              <w:keepLines w:val="1"/>
              <w:widowControl w:val="1"/>
              <w:spacing w:after="0" w:before="0" w:line="216" w:lineRule="auto"/>
              <w:rPr>
                <w:rFonts w:ascii="Proxima Nova" w:cs="Proxima Nova" w:eastAsia="Proxima Nova" w:hAnsi="Proxima Nova"/>
                <w:color w:val="58585b"/>
                <w:sz w:val="24"/>
                <w:szCs w:val="24"/>
              </w:rPr>
            </w:pPr>
            <w:r w:rsidDel="00000000" w:rsidR="00000000" w:rsidRPr="00000000">
              <w:rPr>
                <w:rFonts w:ascii="Proxima Nova" w:cs="Proxima Nova" w:eastAsia="Proxima Nova" w:hAnsi="Proxima Nova"/>
                <w:b w:val="1"/>
                <w:rtl w:val="0"/>
              </w:rPr>
              <w:t xml:space="preserve">7.5</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Styles</w:t>
            </w:r>
            <w:r w:rsidDel="00000000" w:rsidR="00000000" w:rsidRPr="00000000">
              <w:rPr>
                <w:rFonts w:ascii="Proxima Nova" w:cs="Proxima Nova" w:eastAsia="Proxima Nova" w:hAnsi="Proxima Nova"/>
                <w:rtl w:val="0"/>
              </w:rPr>
              <w:t xml:space="preserve"> (e.g. Paragraph, Heading 2, etc.) are used to format text.</w:t>
            </w:r>
            <w:r w:rsidDel="00000000" w:rsidR="00000000" w:rsidRPr="00000000">
              <w:rPr>
                <w:rFonts w:ascii="Proxima Nova" w:cs="Proxima Nova" w:eastAsia="Proxima Nova" w:hAnsi="Proxima Nova"/>
                <w:b w:val="1"/>
                <w:rtl w:val="0"/>
              </w:rPr>
              <w:t xml:space="preserve"> </w:t>
            </w:r>
            <w:hyperlink r:id="rId29">
              <w:r w:rsidDel="00000000" w:rsidR="00000000" w:rsidRPr="00000000">
                <w:rPr>
                  <w:rFonts w:ascii="Proxima Nova" w:cs="Proxima Nova" w:eastAsia="Proxima Nova" w:hAnsi="Proxima Nova"/>
                  <w:color w:val="1155cc"/>
                  <w:u w:val="single"/>
                  <w:rtl w:val="0"/>
                </w:rPr>
                <w:t xml:space="preserve">Canvas Guide: General Accessibility Design Guidelines</w:t>
              </w:r>
            </w:hyperlink>
            <w:r w:rsidDel="00000000" w:rsidR="00000000" w:rsidRPr="00000000">
              <w:rPr>
                <w:rFonts w:ascii="Proxima Nova" w:cs="Proxima Nova" w:eastAsia="Proxima Nova" w:hAnsi="Proxima Nova"/>
                <w:sz w:val="20"/>
                <w:szCs w:val="20"/>
                <w:rtl w:val="0"/>
              </w:rPr>
              <w:t xml:space="preserve">📍UDL 4.2 Optimize access to tools and assistive technologies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9E">
            <w:pPr>
              <w:keepLines w:val="1"/>
              <w:widowControl w:val="1"/>
              <w:spacing w:after="0" w:before="0" w:line="216" w:lineRule="auto"/>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b w:val="1"/>
                <w:rtl w:val="0"/>
              </w:rPr>
              <w:t xml:space="preserve">7.6</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Hyperlink</w:t>
            </w:r>
            <w:r w:rsidDel="00000000" w:rsidR="00000000" w:rsidRPr="00000000">
              <w:rPr>
                <w:rFonts w:ascii="Proxima Nova" w:cs="Proxima Nova" w:eastAsia="Proxima Nova" w:hAnsi="Proxima Nova"/>
                <w:rtl w:val="0"/>
              </w:rPr>
              <w:t xml:space="preserve"> text incorporates the hyperlink destination/purpose (avoid raw URLs, e.g., </w:t>
            </w:r>
            <w:hyperlink r:id="rId30">
              <w:r w:rsidDel="00000000" w:rsidR="00000000" w:rsidRPr="00000000">
                <w:rPr>
                  <w:rFonts w:ascii="Proxima Nova" w:cs="Proxima Nova" w:eastAsia="Proxima Nova" w:hAnsi="Proxima Nova"/>
                  <w:color w:val="1155cc"/>
                  <w:u w:val="single"/>
                  <w:rtl w:val="0"/>
                </w:rPr>
                <w:t xml:space="preserve">https://www.canvaslms.com</w:t>
              </w:r>
            </w:hyperlink>
            <w:r w:rsidDel="00000000" w:rsidR="00000000" w:rsidRPr="00000000">
              <w:rPr>
                <w:rFonts w:ascii="Proxima Nova" w:cs="Proxima Nova" w:eastAsia="Proxima Nova" w:hAnsi="Proxima Nova"/>
                <w:color w:val="58585b"/>
                <w:rtl w:val="0"/>
              </w:rPr>
              <w:t xml:space="preserve">) </w:t>
            </w:r>
            <w:r w:rsidDel="00000000" w:rsidR="00000000" w:rsidRPr="00000000">
              <w:rPr>
                <w:rFonts w:ascii="Proxima Nova" w:cs="Proxima Nova" w:eastAsia="Proxima Nova" w:hAnsi="Proxima Nova"/>
                <w:rtl w:val="0"/>
              </w:rPr>
              <w:t xml:space="preserve">and includes words and phrases to provide context for screen-readers (e.g., use “Canvas Guide: Hyperlink” rather than “Canvas Guide”). </w:t>
            </w:r>
            <w:hyperlink r:id="rId31">
              <w:r w:rsidDel="00000000" w:rsidR="00000000" w:rsidRPr="00000000">
                <w:rPr>
                  <w:rFonts w:ascii="Proxima Nova" w:cs="Proxima Nova" w:eastAsia="Proxima Nova" w:hAnsi="Proxima Nova"/>
                  <w:color w:val="1155cc"/>
                  <w:u w:val="single"/>
                  <w:rtl w:val="0"/>
                </w:rPr>
                <w:t xml:space="preserve">WebAim: Introduction to Links and Hypertext</w:t>
              </w:r>
            </w:hyperlink>
            <w:r w:rsidDel="00000000" w:rsidR="00000000" w:rsidRPr="00000000">
              <w:rPr>
                <w:rFonts w:ascii="Proxima Nova" w:cs="Proxima Nova" w:eastAsia="Proxima Nova" w:hAnsi="Proxima Nova"/>
                <w:sz w:val="20"/>
                <w:szCs w:val="20"/>
                <w:rtl w:val="0"/>
              </w:rPr>
              <w:t xml:space="preserve">📍UDL 4.2 Optimize access to tools and assistive technologies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A0">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7.7</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Audio</w:t>
            </w:r>
            <w:r w:rsidDel="00000000" w:rsidR="00000000" w:rsidRPr="00000000">
              <w:rPr>
                <w:rFonts w:ascii="Proxima Nova" w:cs="Proxima Nova" w:eastAsia="Proxima Nova" w:hAnsi="Proxima Nova"/>
                <w:rtl w:val="0"/>
              </w:rPr>
              <w:t xml:space="preserve"> materials (mp3, wav, etc.) are accompanied by a transcript and </w:t>
            </w:r>
            <w:r w:rsidDel="00000000" w:rsidR="00000000" w:rsidRPr="00000000">
              <w:rPr>
                <w:rFonts w:ascii="Proxima Nova" w:cs="Proxima Nova" w:eastAsia="Proxima Nova" w:hAnsi="Proxima Nova"/>
                <w:rtl w:val="0"/>
              </w:rPr>
              <w:t xml:space="preserve">videos/screencasts have accessible captions.</w:t>
            </w:r>
            <w:r w:rsidDel="00000000" w:rsidR="00000000" w:rsidRPr="00000000">
              <w:rPr>
                <w:rFonts w:ascii="Proxima Nova" w:cs="Proxima Nova" w:eastAsia="Proxima Nova" w:hAnsi="Proxima Nova"/>
                <w:rtl w:val="0"/>
              </w:rPr>
              <w:t xml:space="preserve"> </w:t>
            </w:r>
            <w:hyperlink r:id="rId32">
              <w:r w:rsidDel="00000000" w:rsidR="00000000" w:rsidRPr="00000000">
                <w:rPr>
                  <w:rFonts w:ascii="Proxima Nova" w:cs="Proxima Nova" w:eastAsia="Proxima Nova" w:hAnsi="Proxima Nova"/>
                  <w:color w:val="1155cc"/>
                  <w:u w:val="single"/>
                  <w:rtl w:val="0"/>
                </w:rPr>
                <w:t xml:space="preserve">Canvas Guide: Create Caption Files</w:t>
              </w:r>
            </w:hyperlink>
            <w:r w:rsidDel="00000000" w:rsidR="00000000" w:rsidRPr="00000000">
              <w:rPr>
                <w:rFonts w:ascii="Proxima Nova" w:cs="Proxima Nova" w:eastAsia="Proxima Nova" w:hAnsi="Proxima Nova"/>
                <w:sz w:val="20"/>
                <w:szCs w:val="20"/>
                <w:rtl w:val="0"/>
              </w:rPr>
              <w:t xml:space="preserve">📍UDL 1.2 Offer alternatives for auditory information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A2">
            <w:pPr>
              <w:keepLines w:val="1"/>
              <w:widowControl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7.8</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Tables </w:t>
            </w:r>
            <w:r w:rsidDel="00000000" w:rsidR="00000000" w:rsidRPr="00000000">
              <w:rPr>
                <w:rFonts w:ascii="Proxima Nova" w:cs="Proxima Nova" w:eastAsia="Proxima Nova" w:hAnsi="Proxima Nova"/>
                <w:rtl w:val="0"/>
              </w:rPr>
              <w:t xml:space="preserve">are used appropriately and are accessible by having assigned scope (caption and/or heading row/table). </w:t>
            </w:r>
            <w:hyperlink r:id="rId33">
              <w:r w:rsidDel="00000000" w:rsidR="00000000" w:rsidRPr="00000000">
                <w:rPr>
                  <w:rFonts w:ascii="Proxima Nova" w:cs="Proxima Nova" w:eastAsia="Proxima Nova" w:hAnsi="Proxima Nova"/>
                  <w:color w:val="1155cc"/>
                  <w:u w:val="single"/>
                  <w:rtl w:val="0"/>
                </w:rPr>
                <w:t xml:space="preserve">WebAim: Creating Accessible Tables</w:t>
              </w:r>
            </w:hyperlink>
            <w:r w:rsidDel="00000000" w:rsidR="00000000" w:rsidRPr="00000000">
              <w:rPr>
                <w:rFonts w:ascii="Proxima Nova" w:cs="Proxima Nova" w:eastAsia="Proxima Nova" w:hAnsi="Proxima Nova"/>
                <w:sz w:val="20"/>
                <w:szCs w:val="20"/>
                <w:rtl w:val="0"/>
              </w:rPr>
              <w:t xml:space="preserve">📍Mobile App Design Consideration📍UDL 4.2 Optimize access to tools and assistive technologies</w:t>
            </w:r>
            <w:r w:rsidDel="00000000" w:rsidR="00000000" w:rsidRPr="00000000">
              <w:rPr>
                <w:rtl w:val="0"/>
              </w:rPr>
            </w:r>
          </w:p>
        </w:tc>
      </w:tr>
    </w:tbl>
    <w:p w:rsidR="00000000" w:rsidDel="00000000" w:rsidP="00000000" w:rsidRDefault="00000000" w:rsidRPr="00000000" w14:paraId="000000A3">
      <w:pPr>
        <w:pStyle w:val="Heading2"/>
        <w:rPr/>
      </w:pPr>
      <w:bookmarkStart w:colFirst="0" w:colLast="0" w:name="_s8tddhbqjvjs" w:id="8"/>
      <w:bookmarkEnd w:id="8"/>
      <w:r w:rsidDel="00000000" w:rsidR="00000000" w:rsidRPr="00000000">
        <w:rPr>
          <w:rtl w:val="0"/>
        </w:rPr>
        <w:t xml:space="preserve">Instructor Supports</w:t>
      </w:r>
    </w:p>
    <w:tbl>
      <w:tblPr>
        <w:tblStyle w:val="Table8"/>
        <w:tblW w:w="11174.400000000001" w:type="dxa"/>
        <w:jc w:val="left"/>
        <w:tblInd w:w="-8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484.6399999999999"/>
        <w:gridCol w:w="9689.76"/>
        <w:tblGridChange w:id="0">
          <w:tblGrid>
            <w:gridCol w:w="1484.6399999999999"/>
            <w:gridCol w:w="9689.76"/>
          </w:tblGrid>
        </w:tblGridChange>
      </w:tblGrid>
      <w:tr>
        <w:trPr>
          <w:cantSplit w:val="0"/>
          <w:trHeight w:val="440" w:hRule="atLeast"/>
          <w:tblHeader w:val="0"/>
        </w:trPr>
        <w:tc>
          <w:tcPr>
            <w:shd w:fill="287a9f"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rPr>
                <w:rFonts w:ascii="Proxima Nova" w:cs="Proxima Nova" w:eastAsia="Proxima Nova" w:hAnsi="Proxima Nova"/>
                <w:b w:val="1"/>
                <w:color w:val="ffffff"/>
                <w:sz w:val="24"/>
                <w:szCs w:val="24"/>
              </w:rPr>
            </w:pPr>
            <w:r w:rsidDel="00000000" w:rsidR="00000000" w:rsidRPr="00000000">
              <w:rPr>
                <w:rFonts w:ascii="Arial Unicode MS" w:cs="Arial Unicode MS" w:eastAsia="Arial Unicode MS" w:hAnsi="Arial Unicode MS"/>
                <w:b w:val="1"/>
                <w:color w:val="ffffff"/>
                <w:sz w:val="24"/>
                <w:szCs w:val="24"/>
                <w:rtl w:val="0"/>
              </w:rPr>
              <w:t xml:space="preserve">Yes ✔</w:t>
            </w:r>
          </w:p>
        </w:tc>
        <w:tc>
          <w:tcPr>
            <w:shd w:fill="287a9f" w:val="clear"/>
          </w:tcPr>
          <w:p w:rsidR="00000000" w:rsidDel="00000000" w:rsidP="00000000" w:rsidRDefault="00000000" w:rsidRPr="00000000" w14:paraId="000000A5">
            <w:pPr>
              <w:widowControl w:val="0"/>
              <w:spacing w:line="240" w:lineRule="auto"/>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Criteria</w:t>
            </w:r>
          </w:p>
        </w:tc>
      </w:tr>
      <w:tr>
        <w:trPr>
          <w:cantSplit w:val="0"/>
          <w:trHeight w:val="56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A6">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A7">
            <w:pPr>
              <w:keepLines w:val="1"/>
              <w:spacing w:after="0" w:before="0" w:line="21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8.1</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Answer keys</w:t>
            </w:r>
            <w:r w:rsidDel="00000000" w:rsidR="00000000" w:rsidRPr="00000000">
              <w:rPr>
                <w:rFonts w:ascii="Proxima Nova" w:cs="Proxima Nova" w:eastAsia="Proxima Nova" w:hAnsi="Proxima Nova"/>
                <w:rtl w:val="0"/>
              </w:rPr>
              <w:t xml:space="preserve"> are provided for instructor-graded assignments.</w:t>
            </w:r>
            <w:r w:rsidDel="00000000" w:rsidR="00000000" w:rsidRPr="00000000">
              <w:rPr>
                <w:rFonts w:ascii="Proxima Nova" w:cs="Proxima Nova" w:eastAsia="Proxima Nova" w:hAnsi="Proxima Nova"/>
                <w:sz w:val="20"/>
                <w:szCs w:val="20"/>
                <w:rtl w:val="0"/>
              </w:rPr>
              <w:t xml:space="preserve">📍UDL 8.1 Heighten salience of goals and objectives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A9">
            <w:pPr>
              <w:keepLines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8.2</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Specific information</w:t>
            </w:r>
            <w:r w:rsidDel="00000000" w:rsidR="00000000" w:rsidRPr="00000000">
              <w:rPr>
                <w:rFonts w:ascii="Proxima Nova" w:cs="Proxima Nova" w:eastAsia="Proxima Nova" w:hAnsi="Proxima Nova"/>
                <w:rtl w:val="0"/>
              </w:rPr>
              <w:t xml:space="preserve"> is includ</w:t>
            </w:r>
            <w:r w:rsidDel="00000000" w:rsidR="00000000" w:rsidRPr="00000000">
              <w:rPr>
                <w:rFonts w:ascii="Proxima Nova" w:cs="Proxima Nova" w:eastAsia="Proxima Nova" w:hAnsi="Proxima Nova"/>
                <w:rtl w:val="0"/>
              </w:rPr>
              <w:t xml:space="preserve">ed unpublished in content for the instructor to help teach (e.g.: sensitive topics, additional external resources).</w:t>
            </w:r>
            <w:r w:rsidDel="00000000" w:rsidR="00000000" w:rsidRPr="00000000">
              <w:rPr>
                <w:rFonts w:ascii="Proxima Nova" w:cs="Proxima Nova" w:eastAsia="Proxima Nova" w:hAnsi="Proxima Nova"/>
                <w:sz w:val="20"/>
                <w:szCs w:val="20"/>
                <w:rtl w:val="0"/>
              </w:rPr>
              <w:t xml:space="preserve">📍UDL 3.3 Guide information processing </w:t>
            </w:r>
            <w:r w:rsidDel="00000000" w:rsidR="00000000" w:rsidRPr="00000000">
              <w:rPr>
                <w:rFonts w:ascii="Proxima Nova" w:cs="Proxima Nova" w:eastAsia="Proxima Nova" w:hAnsi="Proxima Nova"/>
                <w:sz w:val="20"/>
                <w:szCs w:val="20"/>
                <w:rtl w:val="0"/>
              </w:rPr>
              <w:t xml:space="preserve">and visualization</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AB">
            <w:pPr>
              <w:keepLines w:val="1"/>
              <w:spacing w:after="0" w:before="0" w:line="21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rtl w:val="0"/>
              </w:rPr>
              <w:t xml:space="preserve">8.3 Synchronous session supports</w:t>
            </w:r>
            <w:r w:rsidDel="00000000" w:rsidR="00000000" w:rsidRPr="00000000">
              <w:rPr>
                <w:rFonts w:ascii="Proxima Nova" w:cs="Proxima Nova" w:eastAsia="Proxima Nova" w:hAnsi="Proxima Nova"/>
                <w:rtl w:val="0"/>
              </w:rPr>
              <w:t xml:space="preserve"> are included for courses with blended or synchronous components (e.g.: activities that lend themselves to synchronous learner actions, outline for a synchronous session). </w:t>
            </w:r>
            <w:r w:rsidDel="00000000" w:rsidR="00000000" w:rsidRPr="00000000">
              <w:rPr>
                <w:rFonts w:ascii="Proxima Nova" w:cs="Proxima Nova" w:eastAsia="Proxima Nova" w:hAnsi="Proxima Nova"/>
                <w:sz w:val="20"/>
                <w:szCs w:val="20"/>
                <w:rtl w:val="0"/>
              </w:rPr>
              <w:t xml:space="preserve">📍UDL 3.3 Guide information processing and visualization</w:t>
            </w:r>
            <w:r w:rsidDel="00000000" w:rsidR="00000000" w:rsidRPr="00000000">
              <w:rPr>
                <w:rtl w:val="0"/>
              </w:rPr>
            </w:r>
          </w:p>
        </w:tc>
      </w:tr>
    </w:tbl>
    <w:p w:rsidR="00000000" w:rsidDel="00000000" w:rsidP="00000000" w:rsidRDefault="00000000" w:rsidRPr="00000000" w14:paraId="000000AC">
      <w:pPr>
        <w:pStyle w:val="Heading2"/>
        <w:rPr/>
      </w:pPr>
      <w:bookmarkStart w:colFirst="0" w:colLast="0" w:name="_j3tz65uveodd" w:id="9"/>
      <w:bookmarkEnd w:id="9"/>
      <w:r w:rsidDel="00000000" w:rsidR="00000000" w:rsidRPr="00000000">
        <w:rPr>
          <w:rtl w:val="0"/>
        </w:rPr>
        <w:t xml:space="preserve">Mobile App</w:t>
      </w:r>
      <w:r w:rsidDel="00000000" w:rsidR="00000000" w:rsidRPr="00000000">
        <w:rPr>
          <w:rtl w:val="0"/>
        </w:rPr>
        <w:t xml:space="preserve"> Considerations</w:t>
      </w:r>
    </w:p>
    <w:p w:rsidR="00000000" w:rsidDel="00000000" w:rsidP="00000000" w:rsidRDefault="00000000" w:rsidRPr="00000000" w14:paraId="000000AD">
      <w:pPr>
        <w:spacing w:after="200" w:line="240" w:lineRule="auto"/>
        <w:ind w:left="-810" w:righ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your learners use a mobile app, consider the following. Search “Instructure” to find free teacher and student apps available for iOS and Android.</w:t>
      </w:r>
      <w:r w:rsidDel="00000000" w:rsidR="00000000" w:rsidRPr="00000000">
        <w:rPr>
          <w:rtl w:val="0"/>
        </w:rPr>
      </w:r>
    </w:p>
    <w:tbl>
      <w:tblPr>
        <w:tblStyle w:val="Table9"/>
        <w:tblW w:w="11174.400000000001" w:type="dxa"/>
        <w:jc w:val="left"/>
        <w:tblInd w:w="-8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484.6399999999999"/>
        <w:gridCol w:w="9689.76"/>
        <w:tblGridChange w:id="0">
          <w:tblGrid>
            <w:gridCol w:w="1484.6399999999999"/>
            <w:gridCol w:w="9689.76"/>
          </w:tblGrid>
        </w:tblGridChange>
      </w:tblGrid>
      <w:tr>
        <w:trPr>
          <w:cantSplit w:val="0"/>
          <w:trHeight w:val="440" w:hRule="atLeast"/>
          <w:tblHeader w:val="0"/>
        </w:trPr>
        <w:tc>
          <w:tcPr>
            <w:shd w:fill="287a9f"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rFonts w:ascii="Proxima Nova" w:cs="Proxima Nova" w:eastAsia="Proxima Nova" w:hAnsi="Proxima Nova"/>
                <w:b w:val="1"/>
                <w:color w:val="ffffff"/>
                <w:sz w:val="24"/>
                <w:szCs w:val="24"/>
              </w:rPr>
            </w:pPr>
            <w:r w:rsidDel="00000000" w:rsidR="00000000" w:rsidRPr="00000000">
              <w:rPr>
                <w:rFonts w:ascii="Arial Unicode MS" w:cs="Arial Unicode MS" w:eastAsia="Arial Unicode MS" w:hAnsi="Arial Unicode MS"/>
                <w:b w:val="1"/>
                <w:color w:val="ffffff"/>
                <w:sz w:val="24"/>
                <w:szCs w:val="24"/>
                <w:rtl w:val="0"/>
              </w:rPr>
              <w:t xml:space="preserve">Yes ✔</w:t>
            </w:r>
          </w:p>
        </w:tc>
        <w:tc>
          <w:tcPr>
            <w:shd w:fill="287a9f" w:val="clear"/>
          </w:tcPr>
          <w:p w:rsidR="00000000" w:rsidDel="00000000" w:rsidP="00000000" w:rsidRDefault="00000000" w:rsidRPr="00000000" w14:paraId="000000AF">
            <w:pPr>
              <w:widowControl w:val="0"/>
              <w:spacing w:line="240" w:lineRule="auto"/>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Criteria</w:t>
            </w:r>
          </w:p>
        </w:tc>
      </w:tr>
      <w:tr>
        <w:trPr>
          <w:cantSplit w:val="0"/>
          <w:trHeight w:val="56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B0">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B1">
            <w:pPr>
              <w:keepLines w:val="1"/>
              <w:spacing w:after="0" w:before="0" w:line="216"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9.1 Preview your course in the Canvas mobile app</w:t>
            </w:r>
            <w:r w:rsidDel="00000000" w:rsidR="00000000" w:rsidRPr="00000000">
              <w:rPr>
                <w:rFonts w:ascii="Proxima Nova" w:cs="Proxima Nova" w:eastAsia="Proxima Nova" w:hAnsi="Proxima Nova"/>
                <w:rtl w:val="0"/>
              </w:rPr>
              <w:t xml:space="preserve"> to experience it from a mobile user's perspective. Make any necessary revisions or adjustments to improve the mobile experience. Check your course in both light mode and dark mode.</w:t>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B3">
            <w:pPr>
              <w:keepLines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9.2 </w:t>
            </w:r>
            <w:r w:rsidDel="00000000" w:rsidR="00000000" w:rsidRPr="00000000">
              <w:rPr>
                <w:rFonts w:ascii="Proxima Nova" w:cs="Proxima Nova" w:eastAsia="Proxima Nova" w:hAnsi="Proxima Nova"/>
                <w:rtl w:val="0"/>
              </w:rPr>
              <w:t xml:space="preserve">C</w:t>
            </w:r>
            <w:r w:rsidDel="00000000" w:rsidR="00000000" w:rsidRPr="00000000">
              <w:rPr>
                <w:rFonts w:ascii="Proxima Nova" w:cs="Proxima Nova" w:eastAsia="Proxima Nova" w:hAnsi="Proxima Nova"/>
                <w:rtl w:val="0"/>
              </w:rPr>
              <w:t xml:space="preserve">onsider the length o</w:t>
            </w:r>
            <w:r w:rsidDel="00000000" w:rsidR="00000000" w:rsidRPr="00000000">
              <w:rPr>
                <w:rFonts w:ascii="Proxima Nova" w:cs="Proxima Nova" w:eastAsia="Proxima Nova" w:hAnsi="Proxima Nova"/>
                <w:rtl w:val="0"/>
              </w:rPr>
              <w:t xml:space="preserve">f text passages in content and assessments as they may require excessive scrolling and they </w:t>
            </w:r>
            <w:r w:rsidDel="00000000" w:rsidR="00000000" w:rsidRPr="00000000">
              <w:rPr>
                <w:rFonts w:ascii="Proxima Nova" w:cs="Proxima Nova" w:eastAsia="Proxima Nova" w:hAnsi="Proxima Nova"/>
                <w:b w:val="1"/>
                <w:rtl w:val="0"/>
              </w:rPr>
              <w:t xml:space="preserve">may not display optimally on smaller screens.</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sz w:val="20"/>
                <w:szCs w:val="20"/>
                <w:rtl w:val="0"/>
              </w:rPr>
              <w:t xml:space="preserve">📍UDL 3.3</w:t>
            </w:r>
            <w:r w:rsidDel="00000000" w:rsidR="00000000" w:rsidRPr="00000000">
              <w:rPr>
                <w:rFonts w:ascii="Proxima Nova" w:cs="Proxima Nova" w:eastAsia="Proxima Nova" w:hAnsi="Proxima Nova"/>
                <w:sz w:val="20"/>
                <w:szCs w:val="20"/>
                <w:rtl w:val="0"/>
              </w:rPr>
              <w:t xml:space="preserve"> Guide information processing and visualization</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B5">
            <w:pPr>
              <w:keepLines w:val="1"/>
              <w:spacing w:after="0" w:before="0" w:line="21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rtl w:val="0"/>
              </w:rPr>
              <w:t xml:space="preserve">9.3</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Students are alerted and given </w:t>
            </w:r>
            <w:r w:rsidDel="00000000" w:rsidR="00000000" w:rsidRPr="00000000">
              <w:rPr>
                <w:rFonts w:ascii="Proxima Nova" w:cs="Proxima Nova" w:eastAsia="Proxima Nova" w:hAnsi="Proxima Nova"/>
                <w:b w:val="1"/>
                <w:rtl w:val="0"/>
              </w:rPr>
              <w:t xml:space="preserve">alternatives</w:t>
            </w:r>
            <w:r w:rsidDel="00000000" w:rsidR="00000000" w:rsidRPr="00000000">
              <w:rPr>
                <w:rFonts w:ascii="Proxima Nova" w:cs="Proxima Nova" w:eastAsia="Proxima Nova" w:hAnsi="Proxima Nova"/>
                <w:rtl w:val="0"/>
              </w:rPr>
              <w:t xml:space="preserve"> when an unsupported file type is used on the mobile app. </w:t>
            </w:r>
            <w:hyperlink r:id="rId34">
              <w:r w:rsidDel="00000000" w:rsidR="00000000" w:rsidRPr="00000000">
                <w:rPr>
                  <w:rFonts w:ascii="Proxima Nova" w:cs="Proxima Nova" w:eastAsia="Proxima Nova" w:hAnsi="Proxima Nova"/>
                  <w:color w:val="1155cc"/>
                  <w:u w:val="single"/>
                  <w:rtl w:val="0"/>
                </w:rPr>
                <w:t xml:space="preserve">Example Message</w:t>
              </w:r>
            </w:hyperlink>
            <w:r w:rsidDel="00000000" w:rsidR="00000000" w:rsidRPr="00000000">
              <w:rPr>
                <w:rFonts w:ascii="Proxima Nova" w:cs="Proxima Nova" w:eastAsia="Proxima Nova" w:hAnsi="Proxima Nova"/>
                <w:sz w:val="20"/>
                <w:szCs w:val="20"/>
                <w:rtl w:val="0"/>
              </w:rPr>
              <w:t xml:space="preserve">📍UDL 7.3 Minimize threats and distractions</w:t>
            </w: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numPr>
                <w:ilvl w:val="0"/>
                <w:numId w:val="1"/>
              </w:numPr>
              <w:spacing w:after="0" w:before="0" w:line="216" w:lineRule="auto"/>
              <w:ind w:left="360" w:hanging="360"/>
              <w:rPr>
                <w:rFonts w:ascii="Proxima Nova" w:cs="Proxima Nova" w:eastAsia="Proxima Nova" w:hAnsi="Proxima Nova"/>
                <w:sz w:val="28"/>
                <w:szCs w:val="28"/>
              </w:rPr>
            </w:pPr>
            <w:r w:rsidDel="00000000" w:rsidR="00000000" w:rsidRPr="00000000">
              <w:rPr>
                <w:rFonts w:ascii="Arial Unicode MS" w:cs="Arial Unicode MS" w:eastAsia="Arial Unicode MS" w:hAnsi="Arial Unicode MS"/>
                <w:sz w:val="28"/>
                <w:szCs w:val="2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B7">
            <w:pPr>
              <w:keepLines w:val="1"/>
              <w:spacing w:after="0" w:before="0" w:line="216"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9.4</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Assessment design takes into account the </w:t>
            </w:r>
            <w:r w:rsidDel="00000000" w:rsidR="00000000" w:rsidRPr="00000000">
              <w:rPr>
                <w:rFonts w:ascii="Proxima Nova" w:cs="Proxima Nova" w:eastAsia="Proxima Nova" w:hAnsi="Proxima Nova"/>
                <w:b w:val="1"/>
                <w:rtl w:val="0"/>
              </w:rPr>
              <w:t xml:space="preserve">additional tools </w:t>
            </w:r>
            <w:r w:rsidDel="00000000" w:rsidR="00000000" w:rsidRPr="00000000">
              <w:rPr>
                <w:rFonts w:ascii="Proxima Nova" w:cs="Proxima Nova" w:eastAsia="Proxima Nova" w:hAnsi="Proxima Nova"/>
                <w:rtl w:val="0"/>
              </w:rPr>
              <w:t xml:space="preserve">students have when working on a mobile device - camera, video, audio, file upload, or Mobile Annotations. </w:t>
            </w:r>
            <w:hyperlink r:id="rId35">
              <w:r w:rsidDel="00000000" w:rsidR="00000000" w:rsidRPr="00000000">
                <w:rPr>
                  <w:rFonts w:ascii="Proxima Nova" w:cs="Proxima Nova" w:eastAsia="Proxima Nova" w:hAnsi="Proxima Nova"/>
                  <w:color w:val="1155cc"/>
                  <w:u w:val="single"/>
                  <w:rtl w:val="0"/>
                </w:rPr>
                <w:t xml:space="preserve">Canvas Guide: Submit a PDF assignment with annotations - iOS</w:t>
              </w:r>
            </w:hyperlink>
            <w:r w:rsidDel="00000000" w:rsidR="00000000" w:rsidRPr="00000000">
              <w:rPr>
                <w:rFonts w:ascii="Proxima Nova" w:cs="Proxima Nova" w:eastAsia="Proxima Nova" w:hAnsi="Proxima Nova"/>
                <w:rtl w:val="0"/>
              </w:rPr>
              <w:t xml:space="preserve"> and </w:t>
            </w:r>
            <w:hyperlink r:id="rId36">
              <w:r w:rsidDel="00000000" w:rsidR="00000000" w:rsidRPr="00000000">
                <w:rPr>
                  <w:rFonts w:ascii="Proxima Nova" w:cs="Proxima Nova" w:eastAsia="Proxima Nova" w:hAnsi="Proxima Nova"/>
                  <w:color w:val="1155cc"/>
                  <w:u w:val="single"/>
                  <w:rtl w:val="0"/>
                </w:rPr>
                <w:t xml:space="preserve">Canvas Guide: Submit a PDF assignment with annotations - Android </w:t>
              </w:r>
            </w:hyperlink>
            <w:r w:rsidDel="00000000" w:rsidR="00000000" w:rsidRPr="00000000">
              <w:rPr>
                <w:rtl w:val="0"/>
              </w:rPr>
            </w:r>
          </w:p>
        </w:tc>
      </w:tr>
    </w:tbl>
    <w:p w:rsidR="00000000" w:rsidDel="00000000" w:rsidP="00000000" w:rsidRDefault="00000000" w:rsidRPr="00000000" w14:paraId="000000B8">
      <w:pPr>
        <w:pStyle w:val="Heading2"/>
        <w:rPr/>
      </w:pPr>
      <w:bookmarkStart w:colFirst="0" w:colLast="0" w:name="_wl89o1xvyliq" w:id="10"/>
      <w:bookmarkEnd w:id="10"/>
      <w:r w:rsidDel="00000000" w:rsidR="00000000" w:rsidRPr="00000000">
        <w:rPr>
          <w:rtl w:val="0"/>
        </w:rPr>
        <w:t xml:space="preserve">Wrap-Up</w:t>
      </w:r>
      <w:r w:rsidDel="00000000" w:rsidR="00000000" w:rsidRPr="00000000">
        <w:rPr>
          <w:rtl w:val="0"/>
        </w:rPr>
      </w:r>
    </w:p>
    <w:p w:rsidR="00000000" w:rsidDel="00000000" w:rsidP="00000000" w:rsidRDefault="00000000" w:rsidRPr="00000000" w14:paraId="000000B9">
      <w:pPr>
        <w:pageBreakBefore w:val="0"/>
        <w:spacing w:line="240" w:lineRule="auto"/>
        <w:ind w:left="-810" w:right="-90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Learning Services department is always ready to help your organization create a cycle of success with Canvas through </w:t>
      </w:r>
      <w:r w:rsidDel="00000000" w:rsidR="00000000" w:rsidRPr="00000000">
        <w:rPr>
          <w:rFonts w:ascii="Proxima Nova" w:cs="Proxima Nova" w:eastAsia="Proxima Nova" w:hAnsi="Proxima Nova"/>
          <w:rtl w:val="0"/>
        </w:rPr>
        <w:t xml:space="preserve">Design, Curriculum, and Professional Learning &amp; Strategy Services</w:t>
      </w:r>
      <w:r w:rsidDel="00000000" w:rsidR="00000000" w:rsidRPr="00000000">
        <w:rPr>
          <w:rFonts w:ascii="Proxima Nova" w:cs="Proxima Nova" w:eastAsia="Proxima Nova" w:hAnsi="Proxima Nova"/>
          <w:rtl w:val="0"/>
        </w:rPr>
        <w:t xml:space="preserve">! If you would like to learn more about our offerings, please contact your CSM or Learning Services at </w:t>
      </w:r>
      <w:hyperlink r:id="rId37">
        <w:r w:rsidDel="00000000" w:rsidR="00000000" w:rsidRPr="00000000">
          <w:rPr>
            <w:rFonts w:ascii="Proxima Nova" w:cs="Proxima Nova" w:eastAsia="Proxima Nova" w:hAnsi="Proxima Nova"/>
            <w:color w:val="1155cc"/>
            <w:u w:val="single"/>
            <w:rtl w:val="0"/>
          </w:rPr>
          <w:t xml:space="preserve">learning.services@instructure.com</w:t>
        </w:r>
      </w:hyperlink>
      <w:r w:rsidDel="00000000" w:rsidR="00000000" w:rsidRPr="00000000">
        <w:rPr>
          <w:rFonts w:ascii="Proxima Nova" w:cs="Proxima Nova" w:eastAsia="Proxima Nova" w:hAnsi="Proxima Nova"/>
          <w:color w:val="58585b"/>
          <w:rtl w:val="0"/>
        </w:rPr>
        <w:t xml:space="preserve">.</w:t>
      </w:r>
      <w:r w:rsidDel="00000000" w:rsidR="00000000" w:rsidRPr="00000000">
        <w:rPr>
          <w:rtl w:val="0"/>
        </w:rPr>
      </w:r>
    </w:p>
    <w:p w:rsidR="00000000" w:rsidDel="00000000" w:rsidP="00000000" w:rsidRDefault="00000000" w:rsidRPr="00000000" w14:paraId="000000BA">
      <w:pPr>
        <w:pStyle w:val="Heading3"/>
        <w:ind w:left="-810" w:firstLine="0"/>
        <w:rPr>
          <w:rFonts w:ascii="Proxima Nova" w:cs="Proxima Nova" w:eastAsia="Proxima Nova" w:hAnsi="Proxima Nova"/>
        </w:rPr>
      </w:pPr>
      <w:bookmarkStart w:colFirst="0" w:colLast="0" w:name="_69sljwd3ejpo" w:id="11"/>
      <w:bookmarkEnd w:id="11"/>
      <w:r w:rsidDel="00000000" w:rsidR="00000000" w:rsidRPr="00000000">
        <w:rPr>
          <w:rFonts w:ascii="Proxima Nova" w:cs="Proxima Nova" w:eastAsia="Proxima Nova" w:hAnsi="Proxima Nova"/>
          <w:rtl w:val="0"/>
        </w:rPr>
        <w:t xml:space="preserve">Resources</w:t>
      </w:r>
    </w:p>
    <w:p w:rsidR="00000000" w:rsidDel="00000000" w:rsidP="00000000" w:rsidRDefault="00000000" w:rsidRPr="00000000" w14:paraId="000000BB">
      <w:pPr>
        <w:pageBreakBefore w:val="0"/>
        <w:ind w:left="-360" w:right="-900" w:hanging="450"/>
        <w:rPr>
          <w:rFonts w:ascii="Proxima Nova" w:cs="Proxima Nova" w:eastAsia="Proxima Nova" w:hAnsi="Proxima Nova"/>
          <w:sz w:val="20"/>
          <w:szCs w:val="20"/>
          <w:highlight w:val="white"/>
        </w:rPr>
      </w:pPr>
      <w:r w:rsidDel="00000000" w:rsidR="00000000" w:rsidRPr="00000000">
        <w:rPr>
          <w:rFonts w:ascii="Proxima Nova" w:cs="Proxima Nova" w:eastAsia="Proxima Nova" w:hAnsi="Proxima Nova"/>
          <w:sz w:val="20"/>
          <w:szCs w:val="20"/>
          <w:highlight w:val="white"/>
          <w:rtl w:val="0"/>
        </w:rPr>
        <w:t xml:space="preserve">Baldwin, S., Ching, Y.-H., &amp; Hsu, Y.-C. (2018). Online course design in higher education: A review of national and statewide evaluation instruments. </w:t>
      </w:r>
      <w:r w:rsidDel="00000000" w:rsidR="00000000" w:rsidRPr="00000000">
        <w:rPr>
          <w:rFonts w:ascii="Proxima Nova" w:cs="Proxima Nova" w:eastAsia="Proxima Nova" w:hAnsi="Proxima Nova"/>
          <w:i w:val="1"/>
          <w:sz w:val="20"/>
          <w:szCs w:val="20"/>
          <w:highlight w:val="white"/>
          <w:rtl w:val="0"/>
        </w:rPr>
        <w:t xml:space="preserve">TechTrends</w:t>
      </w:r>
      <w:r w:rsidDel="00000000" w:rsidR="00000000" w:rsidRPr="00000000">
        <w:rPr>
          <w:rFonts w:ascii="Proxima Nova" w:cs="Proxima Nova" w:eastAsia="Proxima Nova" w:hAnsi="Proxima Nova"/>
          <w:sz w:val="20"/>
          <w:szCs w:val="20"/>
          <w:highlight w:val="white"/>
          <w:rtl w:val="0"/>
        </w:rPr>
        <w:t xml:space="preserve">, </w:t>
      </w:r>
      <w:r w:rsidDel="00000000" w:rsidR="00000000" w:rsidRPr="00000000">
        <w:rPr>
          <w:rFonts w:ascii="Proxima Nova" w:cs="Proxima Nova" w:eastAsia="Proxima Nova" w:hAnsi="Proxima Nova"/>
          <w:i w:val="1"/>
          <w:sz w:val="20"/>
          <w:szCs w:val="20"/>
          <w:highlight w:val="white"/>
          <w:rtl w:val="0"/>
        </w:rPr>
        <w:t xml:space="preserve">62</w:t>
      </w:r>
      <w:r w:rsidDel="00000000" w:rsidR="00000000" w:rsidRPr="00000000">
        <w:rPr>
          <w:rFonts w:ascii="Proxima Nova" w:cs="Proxima Nova" w:eastAsia="Proxima Nova" w:hAnsi="Proxima Nova"/>
          <w:sz w:val="20"/>
          <w:szCs w:val="20"/>
          <w:highlight w:val="white"/>
          <w:rtl w:val="0"/>
        </w:rPr>
        <w:t xml:space="preserve">(3), 46-57. </w:t>
      </w:r>
      <w:hyperlink r:id="rId38">
        <w:r w:rsidDel="00000000" w:rsidR="00000000" w:rsidRPr="00000000">
          <w:rPr>
            <w:rFonts w:ascii="Proxima Nova" w:cs="Proxima Nova" w:eastAsia="Proxima Nova" w:hAnsi="Proxima Nova"/>
            <w:color w:val="1155cc"/>
            <w:sz w:val="20"/>
            <w:szCs w:val="20"/>
            <w:highlight w:val="white"/>
            <w:u w:val="single"/>
            <w:rtl w:val="0"/>
          </w:rPr>
          <w:t xml:space="preserve">https://doi.org/10.1007/s11528-017-0215-z</w:t>
        </w:r>
      </w:hyperlink>
      <w:r w:rsidDel="00000000" w:rsidR="00000000" w:rsidRPr="00000000">
        <w:rPr>
          <w:rFonts w:ascii="Proxima Nova" w:cs="Proxima Nova" w:eastAsia="Proxima Nova" w:hAnsi="Proxima Nova"/>
          <w:sz w:val="20"/>
          <w:szCs w:val="20"/>
          <w:highlight w:val="white"/>
          <w:rtl w:val="0"/>
        </w:rPr>
        <w:t xml:space="preserve"> </w:t>
      </w:r>
    </w:p>
    <w:p w:rsidR="00000000" w:rsidDel="00000000" w:rsidP="00000000" w:rsidRDefault="00000000" w:rsidRPr="00000000" w14:paraId="000000BC">
      <w:pPr>
        <w:pageBreakBefore w:val="0"/>
        <w:ind w:left="-360" w:right="-900" w:hanging="450"/>
        <w:rPr>
          <w:rFonts w:ascii="Proxima Nova" w:cs="Proxima Nova" w:eastAsia="Proxima Nova" w:hAnsi="Proxima Nova"/>
          <w:sz w:val="20"/>
          <w:szCs w:val="20"/>
          <w:highlight w:val="white"/>
        </w:rPr>
      </w:pPr>
      <w:r w:rsidDel="00000000" w:rsidR="00000000" w:rsidRPr="00000000">
        <w:rPr>
          <w:rFonts w:ascii="Proxima Nova" w:cs="Proxima Nova" w:eastAsia="Proxima Nova" w:hAnsi="Proxima Nova"/>
          <w:sz w:val="20"/>
          <w:szCs w:val="20"/>
          <w:highlight w:val="white"/>
          <w:rtl w:val="0"/>
        </w:rPr>
        <w:t xml:space="preserve">Baldwin, S., &amp; Ching, Y.-H. (2019). Online course design: A review of the Canvas course evaluation checklist. </w:t>
      </w:r>
      <w:r w:rsidDel="00000000" w:rsidR="00000000" w:rsidRPr="00000000">
        <w:rPr>
          <w:rFonts w:ascii="Proxima Nova" w:cs="Proxima Nova" w:eastAsia="Proxima Nova" w:hAnsi="Proxima Nova"/>
          <w:i w:val="1"/>
          <w:sz w:val="20"/>
          <w:szCs w:val="20"/>
          <w:highlight w:val="white"/>
          <w:rtl w:val="0"/>
        </w:rPr>
        <w:t xml:space="preserve">International Review of Research in Open &amp; Distributed Learning, 20</w:t>
      </w:r>
      <w:r w:rsidDel="00000000" w:rsidR="00000000" w:rsidRPr="00000000">
        <w:rPr>
          <w:rFonts w:ascii="Proxima Nova" w:cs="Proxima Nova" w:eastAsia="Proxima Nova" w:hAnsi="Proxima Nova"/>
          <w:sz w:val="20"/>
          <w:szCs w:val="20"/>
          <w:highlight w:val="white"/>
          <w:rtl w:val="0"/>
        </w:rPr>
        <w:t xml:space="preserve">(3), 268-282. </w:t>
      </w:r>
      <w:hyperlink r:id="rId39">
        <w:r w:rsidDel="00000000" w:rsidR="00000000" w:rsidRPr="00000000">
          <w:rPr>
            <w:rFonts w:ascii="Proxima Nova" w:cs="Proxima Nova" w:eastAsia="Proxima Nova" w:hAnsi="Proxima Nova"/>
            <w:color w:val="1155cc"/>
            <w:sz w:val="20"/>
            <w:szCs w:val="20"/>
            <w:highlight w:val="white"/>
            <w:u w:val="single"/>
            <w:rtl w:val="0"/>
          </w:rPr>
          <w:t xml:space="preserve">https://doi.org/10.19173/irrodl.v20i3.4283</w:t>
        </w:r>
      </w:hyperlink>
      <w:r w:rsidDel="00000000" w:rsidR="00000000" w:rsidRPr="00000000">
        <w:rPr>
          <w:rFonts w:ascii="Proxima Nova" w:cs="Proxima Nova" w:eastAsia="Proxima Nova" w:hAnsi="Proxima Nova"/>
          <w:sz w:val="20"/>
          <w:szCs w:val="20"/>
          <w:highlight w:val="white"/>
          <w:rtl w:val="0"/>
        </w:rPr>
        <w:t xml:space="preserve"> </w:t>
      </w:r>
    </w:p>
    <w:p w:rsidR="00000000" w:rsidDel="00000000" w:rsidP="00000000" w:rsidRDefault="00000000" w:rsidRPr="00000000" w14:paraId="000000BD">
      <w:pPr>
        <w:pageBreakBefore w:val="0"/>
        <w:ind w:left="-360" w:right="-900" w:hanging="45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Best practices for building Universal Design principles into your Canvas courses. (n.d.). Retrieved from </w:t>
      </w:r>
      <w:hyperlink r:id="rId40">
        <w:r w:rsidDel="00000000" w:rsidR="00000000" w:rsidRPr="00000000">
          <w:rPr>
            <w:rFonts w:ascii="Proxima Nova" w:cs="Proxima Nova" w:eastAsia="Proxima Nova" w:hAnsi="Proxima Nova"/>
            <w:color w:val="1155cc"/>
            <w:sz w:val="20"/>
            <w:szCs w:val="20"/>
            <w:u w:val="single"/>
            <w:rtl w:val="0"/>
          </w:rPr>
          <w:t xml:space="preserve">https://www.sfu.ca/canvas/instructors/accessibility/building_udl_into_canvas.html</w:t>
        </w:r>
      </w:hyperlink>
      <w:r w:rsidDel="00000000" w:rsidR="00000000" w:rsidRPr="00000000">
        <w:rPr>
          <w:rtl w:val="0"/>
        </w:rPr>
      </w:r>
    </w:p>
    <w:p w:rsidR="00000000" w:rsidDel="00000000" w:rsidP="00000000" w:rsidRDefault="00000000" w:rsidRPr="00000000" w14:paraId="000000BE">
      <w:pPr>
        <w:pageBreakBefore w:val="0"/>
        <w:ind w:left="-360" w:right="-900" w:hanging="45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CAST (2018). Universal Design for Learning Guidelines version 2.2. Retrieved from </w:t>
      </w:r>
      <w:hyperlink r:id="rId41">
        <w:r w:rsidDel="00000000" w:rsidR="00000000" w:rsidRPr="00000000">
          <w:rPr>
            <w:rFonts w:ascii="Proxima Nova" w:cs="Proxima Nova" w:eastAsia="Proxima Nova" w:hAnsi="Proxima Nova"/>
            <w:color w:val="1155cc"/>
            <w:sz w:val="20"/>
            <w:szCs w:val="20"/>
            <w:u w:val="single"/>
            <w:rtl w:val="0"/>
          </w:rPr>
          <w:t xml:space="preserve">http://udlguidelines.cast.org</w:t>
        </w:r>
      </w:hyperlink>
      <w:r w:rsidDel="00000000" w:rsidR="00000000" w:rsidRPr="00000000">
        <w:rPr>
          <w:rtl w:val="0"/>
        </w:rPr>
      </w:r>
    </w:p>
    <w:p w:rsidR="00000000" w:rsidDel="00000000" w:rsidP="00000000" w:rsidRDefault="00000000" w:rsidRPr="00000000" w14:paraId="000000BF">
      <w:pPr>
        <w:pageBreakBefore w:val="0"/>
        <w:ind w:left="-360" w:right="-990" w:hanging="45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Moore, E. (2017, October 16). Implementing Universal Design for Learning on Canvas. Retrieved from </w:t>
      </w:r>
      <w:hyperlink r:id="rId42">
        <w:r w:rsidDel="00000000" w:rsidR="00000000" w:rsidRPr="00000000">
          <w:rPr>
            <w:rFonts w:ascii="Proxima Nova" w:cs="Proxima Nova" w:eastAsia="Proxima Nova" w:hAnsi="Proxima Nova"/>
            <w:color w:val="1155cc"/>
            <w:sz w:val="20"/>
            <w:szCs w:val="20"/>
            <w:u w:val="single"/>
            <w:rtl w:val="0"/>
          </w:rPr>
          <w:t xml:space="preserve">https://community.canvaslms.com/t5/Canvas-Instructional-Designer/Implementing-Universal-Design-for-Learning-on-Canvas/ba-p/271887</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p w:rsidR="00000000" w:rsidDel="00000000" w:rsidP="00000000" w:rsidRDefault="00000000" w:rsidRPr="00000000" w14:paraId="000000C0">
      <w:pPr>
        <w:pageBreakBefore w:val="0"/>
        <w:ind w:left="-360" w:right="-900" w:hanging="45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Online Course Best Practices Checklist. (2012). Retrieved from </w:t>
      </w:r>
      <w:hyperlink r:id="rId43">
        <w:r w:rsidDel="00000000" w:rsidR="00000000" w:rsidRPr="00000000">
          <w:rPr>
            <w:rFonts w:ascii="Proxima Nova" w:cs="Proxima Nova" w:eastAsia="Proxima Nova" w:hAnsi="Proxima Nova"/>
            <w:color w:val="1155cc"/>
            <w:sz w:val="20"/>
            <w:szCs w:val="20"/>
            <w:u w:val="single"/>
            <w:rtl w:val="0"/>
          </w:rPr>
          <w:t xml:space="preserve">https://academicaffairs.syracuse.edu/wp-content/uploads/2020/04/bestpracticeschecklistsp12.pdf</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p w:rsidR="00000000" w:rsidDel="00000000" w:rsidP="00000000" w:rsidRDefault="00000000" w:rsidRPr="00000000" w14:paraId="000000C1">
      <w:pPr>
        <w:ind w:left="-360" w:hanging="45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CAST (2018). Universal Design for Learning Guidelines version 2.2. Retrieved from </w:t>
      </w:r>
      <w:hyperlink r:id="rId44">
        <w:r w:rsidDel="00000000" w:rsidR="00000000" w:rsidRPr="00000000">
          <w:rPr>
            <w:rFonts w:ascii="Proxima Nova" w:cs="Proxima Nova" w:eastAsia="Proxima Nova" w:hAnsi="Proxima Nova"/>
            <w:color w:val="1155cc"/>
            <w:sz w:val="20"/>
            <w:szCs w:val="20"/>
            <w:u w:val="single"/>
            <w:rtl w:val="0"/>
          </w:rPr>
          <w:t xml:space="preserve">http://udlguidelines.cast.org</w:t>
        </w:r>
      </w:hyperlink>
      <w:r w:rsidDel="00000000" w:rsidR="00000000" w:rsidRPr="00000000">
        <w:rPr>
          <w:rtl w:val="0"/>
        </w:rPr>
      </w:r>
    </w:p>
    <w:p w:rsidR="00000000" w:rsidDel="00000000" w:rsidP="00000000" w:rsidRDefault="00000000" w:rsidRPr="00000000" w14:paraId="000000C2">
      <w:pPr>
        <w:ind w:left="-81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Going Mobile with Webcourses@UCF. Retrieved February 18, 2020, from </w:t>
      </w:r>
      <w:hyperlink r:id="rId45">
        <w:r w:rsidDel="00000000" w:rsidR="00000000" w:rsidRPr="00000000">
          <w:rPr>
            <w:rFonts w:ascii="Proxima Nova" w:cs="Proxima Nova" w:eastAsia="Proxima Nova" w:hAnsi="Proxima Nova"/>
            <w:color w:val="1155cc"/>
            <w:sz w:val="20"/>
            <w:szCs w:val="20"/>
            <w:u w:val="single"/>
            <w:rtl w:val="0"/>
          </w:rPr>
          <w:t xml:space="preserve">https://vimeo.com/134745175</w:t>
        </w:r>
      </w:hyperlink>
      <w:r w:rsidDel="00000000" w:rsidR="00000000" w:rsidRPr="00000000">
        <w:rPr>
          <w:rtl w:val="0"/>
        </w:rPr>
      </w:r>
    </w:p>
    <w:p w:rsidR="00000000" w:rsidDel="00000000" w:rsidP="00000000" w:rsidRDefault="00000000" w:rsidRPr="00000000" w14:paraId="000000C3">
      <w:pPr>
        <w:ind w:left="-810" w:firstLine="0"/>
        <w:rPr>
          <w:rFonts w:ascii="Proxima Nova" w:cs="Proxima Nova" w:eastAsia="Proxima Nova" w:hAnsi="Proxima Nova"/>
          <w:sz w:val="20"/>
          <w:szCs w:val="20"/>
        </w:rPr>
      </w:pPr>
      <w:hyperlink r:id="rId46">
        <w:r w:rsidDel="00000000" w:rsidR="00000000" w:rsidRPr="00000000">
          <w:rPr>
            <w:rFonts w:ascii="Proxima Nova" w:cs="Proxima Nova" w:eastAsia="Proxima Nova" w:hAnsi="Proxima Nova"/>
            <w:color w:val="1155cc"/>
            <w:sz w:val="20"/>
            <w:szCs w:val="20"/>
            <w:u w:val="single"/>
            <w:rtl w:val="0"/>
          </w:rPr>
          <w:t xml:space="preserve">Canvas Live Presentation: Canvas Mobile Design</w:t>
        </w:r>
      </w:hyperlink>
      <w:r w:rsidDel="00000000" w:rsidR="00000000" w:rsidRPr="00000000">
        <w:rPr>
          <w:rFonts w:ascii="Proxima Nova" w:cs="Proxima Nova" w:eastAsia="Proxima Nova" w:hAnsi="Proxima Nova"/>
          <w:sz w:val="20"/>
          <w:szCs w:val="20"/>
          <w:rtl w:val="0"/>
        </w:rPr>
        <w:t xml:space="preserve">, Ryan Seilhamer, UCF</w:t>
      </w:r>
    </w:p>
    <w:p w:rsidR="00000000" w:rsidDel="00000000" w:rsidP="00000000" w:rsidRDefault="00000000" w:rsidRPr="00000000" w14:paraId="000000C4">
      <w:pPr>
        <w:ind w:left="-810" w:firstLine="0"/>
        <w:rPr>
          <w:rFonts w:ascii="Proxima Nova" w:cs="Proxima Nova" w:eastAsia="Proxima Nova" w:hAnsi="Proxima Nova"/>
          <w:sz w:val="20"/>
          <w:szCs w:val="20"/>
        </w:rPr>
      </w:pPr>
      <w:hyperlink r:id="rId47">
        <w:r w:rsidDel="00000000" w:rsidR="00000000" w:rsidRPr="00000000">
          <w:rPr>
            <w:rFonts w:ascii="Proxima Nova" w:cs="Proxima Nova" w:eastAsia="Proxima Nova" w:hAnsi="Proxima Nova"/>
            <w:color w:val="1155cc"/>
            <w:sz w:val="20"/>
            <w:szCs w:val="20"/>
            <w:u w:val="single"/>
            <w:rtl w:val="0"/>
          </w:rPr>
          <w:t xml:space="preserve">Canvas Blog: Are Courses Really Mobile First?</w:t>
        </w:r>
      </w:hyperlink>
      <w:r w:rsidDel="00000000" w:rsidR="00000000" w:rsidRPr="00000000">
        <w:rPr>
          <w:rFonts w:ascii="Proxima Nova" w:cs="Proxima Nova" w:eastAsia="Proxima Nova" w:hAnsi="Proxima Nova"/>
          <w:sz w:val="20"/>
          <w:szCs w:val="20"/>
          <w:rtl w:val="0"/>
        </w:rPr>
        <w:t xml:space="preserve"> Ryan Seilhamer, UCF</w:t>
      </w:r>
    </w:p>
    <w:p w:rsidR="00000000" w:rsidDel="00000000" w:rsidP="00000000" w:rsidRDefault="00000000" w:rsidRPr="00000000" w14:paraId="000000C5">
      <w:pPr>
        <w:ind w:left="-810" w:firstLine="0"/>
        <w:rPr>
          <w:rFonts w:ascii="Proxima Nova" w:cs="Proxima Nova" w:eastAsia="Proxima Nova" w:hAnsi="Proxima Nova"/>
          <w:sz w:val="20"/>
          <w:szCs w:val="20"/>
        </w:rPr>
      </w:pPr>
      <w:hyperlink r:id="rId48">
        <w:r w:rsidDel="00000000" w:rsidR="00000000" w:rsidRPr="00000000">
          <w:rPr>
            <w:rFonts w:ascii="Proxima Nova" w:cs="Proxima Nova" w:eastAsia="Proxima Nova" w:hAnsi="Proxima Nova"/>
            <w:color w:val="1155cc"/>
            <w:sz w:val="20"/>
            <w:szCs w:val="20"/>
            <w:u w:val="single"/>
            <w:rtl w:val="0"/>
          </w:rPr>
          <w:t xml:space="preserve">Design a Mobile Ready Course with Universal Design</w:t>
        </w:r>
      </w:hyperlink>
      <w:r w:rsidDel="00000000" w:rsidR="00000000" w:rsidRPr="00000000">
        <w:rPr>
          <w:rFonts w:ascii="Proxima Nova" w:cs="Proxima Nova" w:eastAsia="Proxima Nova" w:hAnsi="Proxima Nova"/>
          <w:sz w:val="20"/>
          <w:szCs w:val="20"/>
          <w:rtl w:val="0"/>
        </w:rPr>
        <w:t xml:space="preserve">, Kate Miller, CU Online</w:t>
      </w:r>
    </w:p>
    <w:p w:rsidR="00000000" w:rsidDel="00000000" w:rsidP="00000000" w:rsidRDefault="00000000" w:rsidRPr="00000000" w14:paraId="000000C6">
      <w:pPr>
        <w:ind w:left="-810" w:firstLine="0"/>
        <w:rPr>
          <w:rFonts w:ascii="Proxima Nova" w:cs="Proxima Nova" w:eastAsia="Proxima Nova" w:hAnsi="Proxima Nova"/>
          <w:sz w:val="20"/>
          <w:szCs w:val="20"/>
        </w:rPr>
      </w:pPr>
      <w:hyperlink r:id="rId49">
        <w:r w:rsidDel="00000000" w:rsidR="00000000" w:rsidRPr="00000000">
          <w:rPr>
            <w:rFonts w:ascii="Proxima Nova" w:cs="Proxima Nova" w:eastAsia="Proxima Nova" w:hAnsi="Proxima Nova"/>
            <w:color w:val="1155cc"/>
            <w:sz w:val="20"/>
            <w:szCs w:val="20"/>
            <w:u w:val="single"/>
            <w:rtl w:val="0"/>
          </w:rPr>
          <w:t xml:space="preserve">Canvas Teacher Mobile Features</w:t>
        </w:r>
      </w:hyperlink>
      <w:r w:rsidDel="00000000" w:rsidR="00000000" w:rsidRPr="00000000">
        <w:rPr>
          <w:rFonts w:ascii="Proxima Nova" w:cs="Proxima Nova" w:eastAsia="Proxima Nova" w:hAnsi="Proxima Nova"/>
          <w:sz w:val="20"/>
          <w:szCs w:val="20"/>
          <w:rtl w:val="0"/>
        </w:rPr>
        <w:t xml:space="preserve"> and </w:t>
      </w:r>
      <w:hyperlink r:id="rId50">
        <w:r w:rsidDel="00000000" w:rsidR="00000000" w:rsidRPr="00000000">
          <w:rPr>
            <w:rFonts w:ascii="Proxima Nova" w:cs="Proxima Nova" w:eastAsia="Proxima Nova" w:hAnsi="Proxima Nova"/>
            <w:color w:val="1155cc"/>
            <w:sz w:val="20"/>
            <w:szCs w:val="20"/>
            <w:u w:val="single"/>
            <w:rtl w:val="0"/>
          </w:rPr>
          <w:t xml:space="preserve">Mobile Guides - Canvas Teacher</w:t>
        </w:r>
      </w:hyperlink>
      <w:r w:rsidDel="00000000" w:rsidR="00000000" w:rsidRPr="00000000">
        <w:rPr>
          <w:rtl w:val="0"/>
        </w:rPr>
      </w:r>
    </w:p>
    <w:p w:rsidR="00000000" w:rsidDel="00000000" w:rsidP="00000000" w:rsidRDefault="00000000" w:rsidRPr="00000000" w14:paraId="000000C7">
      <w:pPr>
        <w:ind w:left="-810" w:firstLine="0"/>
        <w:rPr>
          <w:rFonts w:ascii="Proxima Nova" w:cs="Proxima Nova" w:eastAsia="Proxima Nova" w:hAnsi="Proxima Nova"/>
          <w:sz w:val="20"/>
          <w:szCs w:val="20"/>
          <w:highlight w:val="white"/>
        </w:rPr>
      </w:pPr>
      <w:hyperlink r:id="rId51">
        <w:r w:rsidDel="00000000" w:rsidR="00000000" w:rsidRPr="00000000">
          <w:rPr>
            <w:rFonts w:ascii="Proxima Nova" w:cs="Proxima Nova" w:eastAsia="Proxima Nova" w:hAnsi="Proxima Nova"/>
            <w:color w:val="1155cc"/>
            <w:sz w:val="20"/>
            <w:szCs w:val="20"/>
            <w:u w:val="single"/>
            <w:rtl w:val="0"/>
          </w:rPr>
          <w:t xml:space="preserve">Canvas Student Mobile Features</w:t>
        </w:r>
      </w:hyperlink>
      <w:r w:rsidDel="00000000" w:rsidR="00000000" w:rsidRPr="00000000">
        <w:rPr>
          <w:rFonts w:ascii="Proxima Nova" w:cs="Proxima Nova" w:eastAsia="Proxima Nova" w:hAnsi="Proxima Nova"/>
          <w:sz w:val="20"/>
          <w:szCs w:val="20"/>
          <w:rtl w:val="0"/>
        </w:rPr>
        <w:t xml:space="preserve"> and </w:t>
      </w:r>
      <w:hyperlink r:id="rId52">
        <w:r w:rsidDel="00000000" w:rsidR="00000000" w:rsidRPr="00000000">
          <w:rPr>
            <w:rFonts w:ascii="Proxima Nova" w:cs="Proxima Nova" w:eastAsia="Proxima Nova" w:hAnsi="Proxima Nova"/>
            <w:color w:val="1155cc"/>
            <w:sz w:val="20"/>
            <w:szCs w:val="20"/>
            <w:u w:val="single"/>
            <w:rtl w:val="0"/>
          </w:rPr>
          <w:t xml:space="preserve">Mobile Guides - Canvas Student</w:t>
        </w:r>
      </w:hyperlink>
      <w:r w:rsidDel="00000000" w:rsidR="00000000" w:rsidRPr="00000000">
        <w:rPr>
          <w:rtl w:val="0"/>
        </w:rPr>
      </w:r>
    </w:p>
    <w:p w:rsidR="00000000" w:rsidDel="00000000" w:rsidP="00000000" w:rsidRDefault="00000000" w:rsidRPr="00000000" w14:paraId="000000C8">
      <w:pPr>
        <w:pStyle w:val="Heading3"/>
        <w:rPr>
          <w:rFonts w:ascii="Proxima Nova" w:cs="Proxima Nova" w:eastAsia="Proxima Nova" w:hAnsi="Proxima Nova"/>
        </w:rPr>
      </w:pPr>
      <w:bookmarkStart w:colFirst="0" w:colLast="0" w:name="_wv3hx3827b4w" w:id="12"/>
      <w:bookmarkEnd w:id="12"/>
      <w:r w:rsidDel="00000000" w:rsidR="00000000" w:rsidRPr="00000000">
        <w:rPr>
          <w:rFonts w:ascii="Proxima Nova" w:cs="Proxima Nova" w:eastAsia="Proxima Nova" w:hAnsi="Proxima Nova"/>
          <w:rtl w:val="0"/>
        </w:rPr>
        <w:t xml:space="preserve">Contributors</w:t>
      </w:r>
    </w:p>
    <w:p w:rsidR="00000000" w:rsidDel="00000000" w:rsidP="00000000" w:rsidRDefault="00000000" w:rsidRPr="00000000" w14:paraId="000000C9">
      <w:pPr>
        <w:pageBreakBefore w:val="0"/>
        <w:ind w:left="-810" w:firstLine="0"/>
        <w:rPr>
          <w:rFonts w:ascii="Proxima Nova" w:cs="Proxima Nova" w:eastAsia="Proxima Nova" w:hAnsi="Proxima Nova"/>
          <w:sz w:val="20"/>
          <w:szCs w:val="20"/>
        </w:rPr>
      </w:pPr>
      <w:hyperlink r:id="rId53">
        <w:r w:rsidDel="00000000" w:rsidR="00000000" w:rsidRPr="00000000">
          <w:rPr>
            <w:rFonts w:ascii="Proxima Nova" w:cs="Proxima Nova" w:eastAsia="Proxima Nova" w:hAnsi="Proxima Nova"/>
            <w:color w:val="1155cc"/>
            <w:sz w:val="20"/>
            <w:szCs w:val="20"/>
            <w:u w:val="single"/>
            <w:rtl w:val="0"/>
          </w:rPr>
          <w:t xml:space="preserve">Deonne Johnson, Ph.D.</w:t>
        </w:r>
      </w:hyperlink>
      <w:r w:rsidDel="00000000" w:rsidR="00000000" w:rsidRPr="00000000">
        <w:rPr>
          <w:rFonts w:ascii="Proxima Nova" w:cs="Proxima Nova" w:eastAsia="Proxima Nova" w:hAnsi="Proxima Nova"/>
          <w:color w:val="58585b"/>
          <w:sz w:val="20"/>
          <w:szCs w:val="20"/>
          <w:rtl w:val="0"/>
        </w:rPr>
        <w:t xml:space="preserve">,</w:t>
      </w:r>
      <w:r w:rsidDel="00000000" w:rsidR="00000000" w:rsidRPr="00000000">
        <w:rPr>
          <w:rFonts w:ascii="Proxima Nova" w:cs="Proxima Nova" w:eastAsia="Proxima Nova" w:hAnsi="Proxima Nova"/>
          <w:sz w:val="20"/>
          <w:szCs w:val="20"/>
          <w:rtl w:val="0"/>
        </w:rPr>
        <w:t xml:space="preserve"> Former Manager, Design Services, Instructure</w:t>
      </w:r>
      <w:r w:rsidDel="00000000" w:rsidR="00000000" w:rsidRPr="00000000">
        <w:rPr>
          <w:rFonts w:ascii="Proxima Nova" w:cs="Proxima Nova" w:eastAsia="Proxima Nova" w:hAnsi="Proxima Nova"/>
          <w:b w:val="1"/>
          <w:sz w:val="20"/>
          <w:szCs w:val="20"/>
          <w:rtl w:val="0"/>
        </w:rPr>
        <w:br w:type="textWrapping"/>
      </w:r>
      <w:hyperlink r:id="rId54">
        <w:r w:rsidDel="00000000" w:rsidR="00000000" w:rsidRPr="00000000">
          <w:rPr>
            <w:rFonts w:ascii="Proxima Nova" w:cs="Proxima Nova" w:eastAsia="Proxima Nova" w:hAnsi="Proxima Nova"/>
            <w:color w:val="1155cc"/>
            <w:sz w:val="20"/>
            <w:szCs w:val="20"/>
            <w:u w:val="single"/>
            <w:rtl w:val="0"/>
          </w:rPr>
          <w:t xml:space="preserve">Erin Keefe</w:t>
        </w:r>
      </w:hyperlink>
      <w:r w:rsidDel="00000000" w:rsidR="00000000" w:rsidRPr="00000000">
        <w:rPr>
          <w:rFonts w:ascii="Proxima Nova" w:cs="Proxima Nova" w:eastAsia="Proxima Nova" w:hAnsi="Proxima Nova"/>
          <w:color w:val="58585b"/>
          <w:sz w:val="20"/>
          <w:szCs w:val="20"/>
          <w:rtl w:val="0"/>
        </w:rPr>
        <w:t xml:space="preserve">, </w:t>
      </w:r>
      <w:r w:rsidDel="00000000" w:rsidR="00000000" w:rsidRPr="00000000">
        <w:rPr>
          <w:rFonts w:ascii="Proxima Nova" w:cs="Proxima Nova" w:eastAsia="Proxima Nova" w:hAnsi="Proxima Nova"/>
          <w:sz w:val="20"/>
          <w:szCs w:val="20"/>
          <w:rtl w:val="0"/>
        </w:rPr>
        <w:t xml:space="preserve">Program</w:t>
      </w:r>
      <w:r w:rsidDel="00000000" w:rsidR="00000000" w:rsidRPr="00000000">
        <w:rPr>
          <w:rFonts w:ascii="Proxima Nova" w:cs="Proxima Nova" w:eastAsia="Proxima Nova" w:hAnsi="Proxima Nova"/>
          <w:sz w:val="20"/>
          <w:szCs w:val="20"/>
          <w:rtl w:val="0"/>
        </w:rPr>
        <w:t xml:space="preserve"> Manager, Learning Services, Instructure</w:t>
      </w:r>
    </w:p>
    <w:p w:rsidR="00000000" w:rsidDel="00000000" w:rsidP="00000000" w:rsidRDefault="00000000" w:rsidRPr="00000000" w14:paraId="000000CA">
      <w:pPr>
        <w:pageBreakBefore w:val="0"/>
        <w:ind w:left="-810" w:firstLine="0"/>
        <w:rPr>
          <w:rFonts w:ascii="Proxima Nova" w:cs="Proxima Nova" w:eastAsia="Proxima Nova" w:hAnsi="Proxima Nova"/>
          <w:sz w:val="20"/>
          <w:szCs w:val="20"/>
        </w:rPr>
      </w:pPr>
      <w:hyperlink r:id="rId55">
        <w:r w:rsidDel="00000000" w:rsidR="00000000" w:rsidRPr="00000000">
          <w:rPr>
            <w:rFonts w:ascii="Proxima Nova" w:cs="Proxima Nova" w:eastAsia="Proxima Nova" w:hAnsi="Proxima Nova"/>
            <w:color w:val="1155cc"/>
            <w:sz w:val="20"/>
            <w:szCs w:val="20"/>
            <w:u w:val="single"/>
            <w:rtl w:val="0"/>
          </w:rPr>
          <w:t xml:space="preserve">Lily Philips</w:t>
        </w:r>
      </w:hyperlink>
      <w:r w:rsidDel="00000000" w:rsidR="00000000" w:rsidRPr="00000000">
        <w:rPr>
          <w:rFonts w:ascii="Proxima Nova" w:cs="Proxima Nova" w:eastAsia="Proxima Nova" w:hAnsi="Proxima Nova"/>
          <w:color w:val="58585b"/>
          <w:sz w:val="20"/>
          <w:szCs w:val="20"/>
          <w:rtl w:val="0"/>
        </w:rPr>
        <w:t xml:space="preserve">,</w:t>
      </w:r>
      <w:r w:rsidDel="00000000" w:rsidR="00000000" w:rsidRPr="00000000">
        <w:rPr>
          <w:rFonts w:ascii="Proxima Nova" w:cs="Proxima Nova" w:eastAsia="Proxima Nova" w:hAnsi="Proxima Nova"/>
          <w:sz w:val="20"/>
          <w:szCs w:val="20"/>
          <w:rtl w:val="0"/>
        </w:rPr>
        <w:t xml:space="preserve"> Former Instructional Designer, Instructure</w:t>
      </w:r>
    </w:p>
    <w:p w:rsidR="00000000" w:rsidDel="00000000" w:rsidP="00000000" w:rsidRDefault="00000000" w:rsidRPr="00000000" w14:paraId="000000CB">
      <w:pPr>
        <w:pageBreakBefore w:val="0"/>
        <w:ind w:left="-810" w:firstLine="0"/>
        <w:rPr>
          <w:rFonts w:ascii="Proxima Nova" w:cs="Proxima Nova" w:eastAsia="Proxima Nova" w:hAnsi="Proxima Nova"/>
          <w:sz w:val="20"/>
          <w:szCs w:val="20"/>
        </w:rPr>
      </w:pPr>
      <w:hyperlink r:id="rId56">
        <w:r w:rsidDel="00000000" w:rsidR="00000000" w:rsidRPr="00000000">
          <w:rPr>
            <w:rFonts w:ascii="Proxima Nova" w:cs="Proxima Nova" w:eastAsia="Proxima Nova" w:hAnsi="Proxima Nova"/>
            <w:color w:val="1155cc"/>
            <w:sz w:val="20"/>
            <w:szCs w:val="20"/>
            <w:u w:val="single"/>
            <w:rtl w:val="0"/>
          </w:rPr>
          <w:t xml:space="preserve">Michelle Lattke</w:t>
        </w:r>
      </w:hyperlink>
      <w:r w:rsidDel="00000000" w:rsidR="00000000" w:rsidRPr="00000000">
        <w:rPr>
          <w:rFonts w:ascii="Proxima Nova" w:cs="Proxima Nova" w:eastAsia="Proxima Nova" w:hAnsi="Proxima Nova"/>
          <w:sz w:val="20"/>
          <w:szCs w:val="20"/>
          <w:rtl w:val="0"/>
        </w:rPr>
        <w:t xml:space="preserve">, Sr Director, Learning Services, Instructure</w:t>
      </w:r>
    </w:p>
    <w:p w:rsidR="00000000" w:rsidDel="00000000" w:rsidP="00000000" w:rsidRDefault="00000000" w:rsidRPr="00000000" w14:paraId="000000CC">
      <w:pPr>
        <w:pageBreakBefore w:val="0"/>
        <w:ind w:left="-810" w:firstLine="0"/>
        <w:rPr>
          <w:rFonts w:ascii="Proxima Nova" w:cs="Proxima Nova" w:eastAsia="Proxima Nova" w:hAnsi="Proxima Nova"/>
          <w:sz w:val="20"/>
          <w:szCs w:val="20"/>
        </w:rPr>
      </w:pPr>
      <w:hyperlink r:id="rId57">
        <w:r w:rsidDel="00000000" w:rsidR="00000000" w:rsidRPr="00000000">
          <w:rPr>
            <w:rFonts w:ascii="Proxima Nova" w:cs="Proxima Nova" w:eastAsia="Proxima Nova" w:hAnsi="Proxima Nova"/>
            <w:color w:val="1155cc"/>
            <w:sz w:val="20"/>
            <w:szCs w:val="20"/>
            <w:u w:val="single"/>
            <w:rtl w:val="0"/>
          </w:rPr>
          <w:t xml:space="preserve">Lyndsey Martin</w:t>
        </w:r>
      </w:hyperlink>
      <w:r w:rsidDel="00000000" w:rsidR="00000000" w:rsidRPr="00000000">
        <w:rPr>
          <w:rFonts w:ascii="Proxima Nova" w:cs="Proxima Nova" w:eastAsia="Proxima Nova" w:hAnsi="Proxima Nova"/>
          <w:sz w:val="20"/>
          <w:szCs w:val="20"/>
          <w:rtl w:val="0"/>
        </w:rPr>
        <w:t xml:space="preserve">, Principal Program and Curriculum Designer, Instructure</w:t>
      </w:r>
    </w:p>
    <w:p w:rsidR="00000000" w:rsidDel="00000000" w:rsidP="00000000" w:rsidRDefault="00000000" w:rsidRPr="00000000" w14:paraId="000000CD">
      <w:pPr>
        <w:pageBreakBefore w:val="0"/>
        <w:ind w:left="-810" w:firstLine="0"/>
        <w:rPr>
          <w:rFonts w:ascii="Proxima Nova" w:cs="Proxima Nova" w:eastAsia="Proxima Nova" w:hAnsi="Proxima Nova"/>
          <w:sz w:val="20"/>
          <w:szCs w:val="20"/>
        </w:rPr>
      </w:pPr>
      <w:hyperlink r:id="rId58">
        <w:r w:rsidDel="00000000" w:rsidR="00000000" w:rsidRPr="00000000">
          <w:rPr>
            <w:rFonts w:ascii="Proxima Nova" w:cs="Proxima Nova" w:eastAsia="Proxima Nova" w:hAnsi="Proxima Nova"/>
            <w:color w:val="1155cc"/>
            <w:sz w:val="20"/>
            <w:szCs w:val="20"/>
            <w:u w:val="single"/>
            <w:rtl w:val="0"/>
          </w:rPr>
          <w:t xml:space="preserve">Brittany Jeanes</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Principal Instructional Designer</w:t>
      </w:r>
      <w:r w:rsidDel="00000000" w:rsidR="00000000" w:rsidRPr="00000000">
        <w:rPr>
          <w:rtl w:val="0"/>
        </w:rPr>
      </w:r>
    </w:p>
    <w:p w:rsidR="00000000" w:rsidDel="00000000" w:rsidP="00000000" w:rsidRDefault="00000000" w:rsidRPr="00000000" w14:paraId="000000CE">
      <w:pPr>
        <w:pageBreakBefore w:val="0"/>
        <w:ind w:left="-810" w:firstLine="0"/>
        <w:rPr>
          <w:rFonts w:ascii="Proxima Nova" w:cs="Proxima Nova" w:eastAsia="Proxima Nova" w:hAnsi="Proxima Nova"/>
          <w:sz w:val="20"/>
          <w:szCs w:val="20"/>
        </w:rPr>
      </w:pPr>
      <w:hyperlink r:id="rId59">
        <w:r w:rsidDel="00000000" w:rsidR="00000000" w:rsidRPr="00000000">
          <w:rPr>
            <w:rFonts w:ascii="Proxima Nova" w:cs="Proxima Nova" w:eastAsia="Proxima Nova" w:hAnsi="Proxima Nova"/>
            <w:color w:val="1155cc"/>
            <w:sz w:val="20"/>
            <w:szCs w:val="20"/>
            <w:u w:val="single"/>
            <w:rtl w:val="0"/>
          </w:rPr>
          <w:t xml:space="preserve">Miranda McIntosh</w:t>
        </w:r>
      </w:hyperlink>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rtl w:val="0"/>
        </w:rPr>
        <w:t xml:space="preserve"> Manager, Learning Services, Instructure</w:t>
      </w:r>
    </w:p>
    <w:p w:rsidR="00000000" w:rsidDel="00000000" w:rsidP="00000000" w:rsidRDefault="00000000" w:rsidRPr="00000000" w14:paraId="000000CF">
      <w:pPr>
        <w:pStyle w:val="Heading4"/>
        <w:rPr>
          <w:rFonts w:ascii="Proxima Nova" w:cs="Proxima Nova" w:eastAsia="Proxima Nova" w:hAnsi="Proxima Nova"/>
        </w:rPr>
      </w:pPr>
      <w:bookmarkStart w:colFirst="0" w:colLast="0" w:name="_1eqilxmbsmaw" w:id="13"/>
      <w:bookmarkEnd w:id="13"/>
      <w:r w:rsidDel="00000000" w:rsidR="00000000" w:rsidRPr="00000000">
        <w:rPr>
          <w:rFonts w:ascii="Proxima Nova" w:cs="Proxima Nova" w:eastAsia="Proxima Nova" w:hAnsi="Proxima Nova"/>
          <w:rtl w:val="0"/>
        </w:rPr>
        <w:t xml:space="preserve">Mobile Contributors</w:t>
      </w:r>
    </w:p>
    <w:p w:rsidR="00000000" w:rsidDel="00000000" w:rsidP="00000000" w:rsidRDefault="00000000" w:rsidRPr="00000000" w14:paraId="000000D0">
      <w:pPr>
        <w:ind w:left="-810" w:firstLine="0"/>
        <w:rPr>
          <w:rFonts w:ascii="Proxima Nova" w:cs="Proxima Nova" w:eastAsia="Proxima Nova" w:hAnsi="Proxima Nova"/>
          <w:sz w:val="20"/>
          <w:szCs w:val="20"/>
        </w:rPr>
      </w:pPr>
      <w:hyperlink r:id="rId60">
        <w:r w:rsidDel="00000000" w:rsidR="00000000" w:rsidRPr="00000000">
          <w:rPr>
            <w:rFonts w:ascii="Proxima Nova" w:cs="Proxima Nova" w:eastAsia="Proxima Nova" w:hAnsi="Proxima Nova"/>
            <w:color w:val="1155cc"/>
            <w:sz w:val="20"/>
            <w:szCs w:val="20"/>
            <w:u w:val="single"/>
            <w:rtl w:val="0"/>
          </w:rPr>
          <w:t xml:space="preserve">Ryan Seilhamer</w:t>
        </w:r>
      </w:hyperlink>
      <w:r w:rsidDel="00000000" w:rsidR="00000000" w:rsidRPr="00000000">
        <w:rPr>
          <w:rFonts w:ascii="Proxima Nova" w:cs="Proxima Nova" w:eastAsia="Proxima Nova" w:hAnsi="Proxima Nova"/>
          <w:color w:val="58585b"/>
          <w:sz w:val="20"/>
          <w:szCs w:val="20"/>
          <w:rtl w:val="0"/>
        </w:rPr>
        <w:t xml:space="preserve">,</w:t>
      </w:r>
      <w:r w:rsidDel="00000000" w:rsidR="00000000" w:rsidRPr="00000000">
        <w:rPr>
          <w:rFonts w:ascii="Proxima Nova" w:cs="Proxima Nova" w:eastAsia="Proxima Nova" w:hAnsi="Proxima Nova"/>
          <w:color w:val="58585b"/>
          <w:sz w:val="20"/>
          <w:szCs w:val="20"/>
          <w:rtl w:val="0"/>
        </w:rPr>
        <w:t xml:space="preserve"> </w:t>
      </w:r>
      <w:r w:rsidDel="00000000" w:rsidR="00000000" w:rsidRPr="00000000">
        <w:rPr>
          <w:rFonts w:ascii="Proxima Nova" w:cs="Proxima Nova" w:eastAsia="Proxima Nova" w:hAnsi="Proxima Nova"/>
          <w:sz w:val="20"/>
          <w:szCs w:val="20"/>
          <w:rtl w:val="0"/>
        </w:rPr>
        <w:t xml:space="preserve">Program Director of Mobile Strategy &amp; Innovation, University of Central Florida</w:t>
      </w:r>
    </w:p>
    <w:p w:rsidR="00000000" w:rsidDel="00000000" w:rsidP="00000000" w:rsidRDefault="00000000" w:rsidRPr="00000000" w14:paraId="000000D1">
      <w:pPr>
        <w:ind w:left="-810" w:firstLine="0"/>
        <w:rPr>
          <w:rFonts w:ascii="Proxima Nova" w:cs="Proxima Nova" w:eastAsia="Proxima Nova" w:hAnsi="Proxima Nova"/>
          <w:sz w:val="20"/>
          <w:szCs w:val="20"/>
          <w:highlight w:val="white"/>
        </w:rPr>
      </w:pPr>
      <w:hyperlink r:id="rId61">
        <w:r w:rsidDel="00000000" w:rsidR="00000000" w:rsidRPr="00000000">
          <w:rPr>
            <w:rFonts w:ascii="Proxima Nova" w:cs="Proxima Nova" w:eastAsia="Proxima Nova" w:hAnsi="Proxima Nova"/>
            <w:color w:val="1155cc"/>
            <w:sz w:val="20"/>
            <w:szCs w:val="20"/>
            <w:highlight w:val="white"/>
            <w:u w:val="single"/>
            <w:rtl w:val="0"/>
          </w:rPr>
          <w:t xml:space="preserve">Deonne Johnson, Ph.D.</w:t>
        </w:r>
      </w:hyperlink>
      <w:r w:rsidDel="00000000" w:rsidR="00000000" w:rsidRPr="00000000">
        <w:rPr>
          <w:rFonts w:ascii="Proxima Nova" w:cs="Proxima Nova" w:eastAsia="Proxima Nova" w:hAnsi="Proxima Nova"/>
          <w:color w:val="58585b"/>
          <w:sz w:val="20"/>
          <w:szCs w:val="20"/>
          <w:rtl w:val="0"/>
        </w:rPr>
        <w:t xml:space="preserve">,</w:t>
      </w:r>
      <w:r w:rsidDel="00000000" w:rsidR="00000000" w:rsidRPr="00000000">
        <w:rPr>
          <w:rFonts w:ascii="Proxima Nova" w:cs="Proxima Nova" w:eastAsia="Proxima Nova" w:hAnsi="Proxima Nova"/>
          <w:sz w:val="20"/>
          <w:szCs w:val="20"/>
          <w:rtl w:val="0"/>
        </w:rPr>
        <w:t xml:space="preserve"> Former Manager, Design Services, Instructure</w:t>
      </w:r>
      <w:r w:rsidDel="00000000" w:rsidR="00000000" w:rsidRPr="00000000">
        <w:rPr>
          <w:rFonts w:ascii="Proxima Nova" w:cs="Proxima Nova" w:eastAsia="Proxima Nova" w:hAnsi="Proxima Nova"/>
          <w:b w:val="1"/>
          <w:sz w:val="20"/>
          <w:szCs w:val="20"/>
          <w:rtl w:val="0"/>
        </w:rPr>
        <w:br w:type="textWrapping"/>
      </w:r>
      <w:hyperlink r:id="rId62">
        <w:r w:rsidDel="00000000" w:rsidR="00000000" w:rsidRPr="00000000">
          <w:rPr>
            <w:rFonts w:ascii="Proxima Nova" w:cs="Proxima Nova" w:eastAsia="Proxima Nova" w:hAnsi="Proxima Nova"/>
            <w:color w:val="1155cc"/>
            <w:sz w:val="20"/>
            <w:szCs w:val="20"/>
            <w:highlight w:val="white"/>
            <w:u w:val="single"/>
            <w:rtl w:val="0"/>
          </w:rPr>
          <w:t xml:space="preserve">Erin Keefe</w:t>
        </w:r>
      </w:hyperlink>
      <w:r w:rsidDel="00000000" w:rsidR="00000000" w:rsidRPr="00000000">
        <w:rPr>
          <w:rFonts w:ascii="Proxima Nova" w:cs="Proxima Nova" w:eastAsia="Proxima Nova" w:hAnsi="Proxima Nova"/>
          <w:color w:val="58585b"/>
          <w:sz w:val="20"/>
          <w:szCs w:val="20"/>
          <w:highlight w:val="white"/>
          <w:rtl w:val="0"/>
        </w:rPr>
        <w:t xml:space="preserve">, </w:t>
      </w:r>
      <w:r w:rsidDel="00000000" w:rsidR="00000000" w:rsidRPr="00000000">
        <w:rPr>
          <w:rFonts w:ascii="Proxima Nova" w:cs="Proxima Nova" w:eastAsia="Proxima Nova" w:hAnsi="Proxima Nova"/>
          <w:sz w:val="20"/>
          <w:szCs w:val="20"/>
          <w:highlight w:val="white"/>
          <w:rtl w:val="0"/>
        </w:rPr>
        <w:t xml:space="preserve">Program Manager</w:t>
      </w:r>
      <w:r w:rsidDel="00000000" w:rsidR="00000000" w:rsidRPr="00000000">
        <w:rPr>
          <w:rFonts w:ascii="Proxima Nova" w:cs="Proxima Nova" w:eastAsia="Proxima Nova" w:hAnsi="Proxima Nova"/>
          <w:sz w:val="20"/>
          <w:szCs w:val="20"/>
          <w:rtl w:val="0"/>
        </w:rPr>
        <w:t xml:space="preserve">, Instructure</w:t>
      </w:r>
      <w:r w:rsidDel="00000000" w:rsidR="00000000" w:rsidRPr="00000000">
        <w:rPr>
          <w:rtl w:val="0"/>
        </w:rPr>
      </w:r>
    </w:p>
    <w:p w:rsidR="00000000" w:rsidDel="00000000" w:rsidP="00000000" w:rsidRDefault="00000000" w:rsidRPr="00000000" w14:paraId="000000D2">
      <w:pPr>
        <w:ind w:left="-810" w:firstLine="0"/>
        <w:rPr>
          <w:rFonts w:ascii="Proxima Nova" w:cs="Proxima Nova" w:eastAsia="Proxima Nova" w:hAnsi="Proxima Nova"/>
          <w:sz w:val="18"/>
          <w:szCs w:val="18"/>
        </w:rPr>
      </w:pPr>
      <w:hyperlink r:id="rId63">
        <w:r w:rsidDel="00000000" w:rsidR="00000000" w:rsidRPr="00000000">
          <w:rPr>
            <w:rFonts w:ascii="Proxima Nova" w:cs="Proxima Nova" w:eastAsia="Proxima Nova" w:hAnsi="Proxima Nova"/>
            <w:color w:val="1155cc"/>
            <w:sz w:val="20"/>
            <w:szCs w:val="20"/>
            <w:highlight w:val="white"/>
            <w:u w:val="single"/>
            <w:rtl w:val="0"/>
          </w:rPr>
          <w:t xml:space="preserve">Lily Philips</w:t>
        </w:r>
      </w:hyperlink>
      <w:r w:rsidDel="00000000" w:rsidR="00000000" w:rsidRPr="00000000">
        <w:rPr>
          <w:rFonts w:ascii="Proxima Nova" w:cs="Proxima Nova" w:eastAsia="Proxima Nova" w:hAnsi="Proxima Nova"/>
          <w:color w:val="58585b"/>
          <w:sz w:val="20"/>
          <w:szCs w:val="20"/>
          <w:highlight w:val="white"/>
          <w:rtl w:val="0"/>
        </w:rPr>
        <w:t xml:space="preserve">, Former </w:t>
      </w:r>
      <w:r w:rsidDel="00000000" w:rsidR="00000000" w:rsidRPr="00000000">
        <w:rPr>
          <w:rFonts w:ascii="Proxima Nova" w:cs="Proxima Nova" w:eastAsia="Proxima Nova" w:hAnsi="Proxima Nova"/>
          <w:sz w:val="20"/>
          <w:szCs w:val="20"/>
          <w:highlight w:val="white"/>
          <w:rtl w:val="0"/>
        </w:rPr>
        <w:t xml:space="preserve">Instructional Designer</w:t>
      </w:r>
      <w:r w:rsidDel="00000000" w:rsidR="00000000" w:rsidRPr="00000000">
        <w:rPr>
          <w:rFonts w:ascii="Proxima Nova" w:cs="Proxima Nova" w:eastAsia="Proxima Nova" w:hAnsi="Proxima Nova"/>
          <w:sz w:val="20"/>
          <w:szCs w:val="20"/>
          <w:rtl w:val="0"/>
        </w:rPr>
        <w:t xml:space="preserve">, Instructure</w:t>
      </w:r>
      <w:r w:rsidDel="00000000" w:rsidR="00000000" w:rsidRPr="00000000">
        <w:rPr>
          <w:rtl w:val="0"/>
        </w:rPr>
      </w:r>
    </w:p>
    <w:p w:rsidR="00000000" w:rsidDel="00000000" w:rsidP="00000000" w:rsidRDefault="00000000" w:rsidRPr="00000000" w14:paraId="000000D3">
      <w:pPr>
        <w:pageBreakBefore w:val="0"/>
        <w:spacing w:before="200" w:lineRule="auto"/>
        <w:ind w:left="-720" w:hanging="90"/>
        <w:rPr>
          <w:rFonts w:ascii="Proxima Nova" w:cs="Proxima Nova" w:eastAsia="Proxima Nova" w:hAnsi="Proxima Nova"/>
          <w:sz w:val="20"/>
          <w:szCs w:val="20"/>
        </w:rPr>
      </w:pPr>
      <w:hyperlink r:id="rId64">
        <w:r w:rsidDel="00000000" w:rsidR="00000000" w:rsidRPr="00000000">
          <w:rPr>
            <w:rFonts w:ascii="Proxima Nova" w:cs="Proxima Nova" w:eastAsia="Proxima Nova" w:hAnsi="Proxima Nova"/>
            <w:sz w:val="20"/>
            <w:szCs w:val="20"/>
            <w:highlight w:val="white"/>
          </w:rPr>
          <w:drawing>
            <wp:inline distB="19050" distT="19050" distL="19050" distR="19050">
              <wp:extent cx="635410" cy="223838"/>
              <wp:effectExtent b="0" l="0" r="0" t="0"/>
              <wp:docPr descr="Creative Commons Attribution Logo - NonCommercial-ShareAlike" id="2" name="image3.png"/>
              <a:graphic>
                <a:graphicData uri="http://schemas.openxmlformats.org/drawingml/2006/picture">
                  <pic:pic>
                    <pic:nvPicPr>
                      <pic:cNvPr descr="Creative Commons Attribution Logo - NonCommercial-ShareAlike" id="0" name="image3.png"/>
                      <pic:cNvPicPr preferRelativeResize="0"/>
                    </pic:nvPicPr>
                    <pic:blipFill>
                      <a:blip r:embed="rId65"/>
                      <a:srcRect b="0" l="0" r="0" t="0"/>
                      <a:stretch>
                        <a:fillRect/>
                      </a:stretch>
                    </pic:blipFill>
                    <pic:spPr>
                      <a:xfrm>
                        <a:off x="0" y="0"/>
                        <a:ext cx="635410" cy="223838"/>
                      </a:xfrm>
                      <a:prstGeom prst="rect"/>
                      <a:ln/>
                    </pic:spPr>
                  </pic:pic>
                </a:graphicData>
              </a:graphic>
            </wp:inline>
          </w:drawing>
        </w:r>
      </w:hyperlink>
      <w:r w:rsidDel="00000000" w:rsidR="00000000" w:rsidRPr="00000000">
        <w:rPr>
          <w:rFonts w:ascii="Proxima Nova" w:cs="Proxima Nova" w:eastAsia="Proxima Nova" w:hAnsi="Proxima Nova"/>
          <w:sz w:val="16"/>
          <w:szCs w:val="16"/>
          <w:highlight w:val="white"/>
          <w:rtl w:val="0"/>
        </w:rPr>
        <w:t xml:space="preserve">This work is licensed under a Creative Commons </w:t>
      </w:r>
      <w:hyperlink r:id="rId66">
        <w:r w:rsidDel="00000000" w:rsidR="00000000" w:rsidRPr="00000000">
          <w:rPr>
            <w:rFonts w:ascii="Proxima Nova" w:cs="Proxima Nova" w:eastAsia="Proxima Nova" w:hAnsi="Proxima Nova"/>
            <w:color w:val="1155cc"/>
            <w:sz w:val="16"/>
            <w:szCs w:val="16"/>
            <w:highlight w:val="white"/>
            <w:u w:val="single"/>
            <w:rtl w:val="0"/>
          </w:rPr>
          <w:t xml:space="preserve">Attribution-NonCommercial-ShareAlike 4.0 International</w:t>
        </w:r>
      </w:hyperlink>
      <w:r w:rsidDel="00000000" w:rsidR="00000000" w:rsidRPr="00000000">
        <w:rPr>
          <w:rFonts w:ascii="Proxima Nova" w:cs="Proxima Nova" w:eastAsia="Proxima Nova" w:hAnsi="Proxima Nova"/>
          <w:sz w:val="16"/>
          <w:szCs w:val="16"/>
          <w:highlight w:val="white"/>
          <w:rtl w:val="0"/>
        </w:rPr>
        <w:t xml:space="preserve"> License.</w:t>
      </w:r>
      <w:r w:rsidDel="00000000" w:rsidR="00000000" w:rsidRPr="00000000">
        <w:rPr>
          <w:rtl w:val="0"/>
        </w:rPr>
      </w:r>
    </w:p>
    <w:sectPr>
      <w:type w:val="continuous"/>
      <w:pgSz w:h="15840" w:w="12240" w:orient="portrait"/>
      <w:pgMar w:bottom="720" w:top="720" w:left="1440" w:right="1440" w:header="14.399999999999999"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ageBreakBefore w:val="0"/>
      <w:tabs>
        <w:tab w:val="right" w:leader="none" w:pos="10080"/>
      </w:tabs>
      <w:ind w:left="-810" w:right="-825" w:firstLine="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D5">
    <w:pPr>
      <w:tabs>
        <w:tab w:val="right" w:leader="none" w:pos="10080"/>
      </w:tabs>
      <w:ind w:left="-810" w:right="-825" w:firstLine="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Visit our blog post: </w:t>
    </w:r>
    <w:hyperlink r:id="rId1">
      <w:r w:rsidDel="00000000" w:rsidR="00000000" w:rsidRPr="00000000">
        <w:rPr>
          <w:rFonts w:ascii="Proxima Nova" w:cs="Proxima Nova" w:eastAsia="Proxima Nova" w:hAnsi="Proxima Nova"/>
          <w:color w:val="1155cc"/>
          <w:sz w:val="18"/>
          <w:szCs w:val="18"/>
          <w:u w:val="single"/>
          <w:rtl w:val="0"/>
        </w:rPr>
        <w:t xml:space="preserve">Course Evaluation Checklist 3.0</w:t>
      </w:r>
    </w:hyperlink>
    <w:r w:rsidDel="00000000" w:rsidR="00000000" w:rsidRPr="00000000">
      <w:rPr>
        <w:rFonts w:ascii="Proxima Nova" w:cs="Proxima Nova" w:eastAsia="Proxima Nova" w:hAnsi="Proxima Nova"/>
        <w:sz w:val="18"/>
        <w:szCs w:val="18"/>
        <w:rtl w:val="0"/>
      </w:rPr>
      <w:t xml:space="preserve"> for updates. </w:t>
    </w:r>
    <w:r w:rsidDel="00000000" w:rsidR="00000000" w:rsidRPr="00000000">
      <w:rPr>
        <w:rFonts w:ascii="Proxima Nova" w:cs="Proxima Nova" w:eastAsia="Proxima Nova" w:hAnsi="Proxima Nova"/>
        <w:i w:val="1"/>
        <w:sz w:val="18"/>
        <w:szCs w:val="18"/>
        <w:rtl w:val="0"/>
      </w:rPr>
      <w:t xml:space="preserve">Revised 7/2023</w:t>
    </w:r>
    <w:r w:rsidDel="00000000" w:rsidR="00000000" w:rsidRPr="00000000">
      <w:rPr>
        <w:rFonts w:ascii="Proxima Nova" w:cs="Proxima Nova" w:eastAsia="Proxima Nova" w:hAnsi="Proxima Nova"/>
        <w:sz w:val="18"/>
        <w:szCs w:val="18"/>
        <w:rtl w:val="0"/>
      </w:rPr>
      <w:tab/>
    </w:r>
    <w:r w:rsidDel="00000000" w:rsidR="00000000" w:rsidRPr="00000000">
      <w:rPr>
        <w:rFonts w:ascii="Proxima Nova" w:cs="Proxima Nova" w:eastAsia="Proxima Nova" w:hAnsi="Proxima Nova"/>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tabs>
        <w:tab w:val="right" w:leader="none" w:pos="10080"/>
      </w:tabs>
      <w:ind w:left="-810" w:right="-825" w:firstLine="0"/>
      <w:rPr/>
    </w:pPr>
    <w:r w:rsidDel="00000000" w:rsidR="00000000" w:rsidRPr="00000000">
      <w:rPr>
        <w:rFonts w:ascii="Proxima Nova" w:cs="Proxima Nova" w:eastAsia="Proxima Nova" w:hAnsi="Proxima Nova"/>
        <w:sz w:val="18"/>
        <w:szCs w:val="18"/>
        <w:rtl w:val="0"/>
      </w:rPr>
      <w:t xml:space="preserve">Visit our blog post: </w:t>
    </w:r>
    <w:hyperlink r:id="rId1">
      <w:r w:rsidDel="00000000" w:rsidR="00000000" w:rsidRPr="00000000">
        <w:rPr>
          <w:rFonts w:ascii="Proxima Nova" w:cs="Proxima Nova" w:eastAsia="Proxima Nova" w:hAnsi="Proxima Nova"/>
          <w:color w:val="1155cc"/>
          <w:sz w:val="18"/>
          <w:szCs w:val="18"/>
          <w:u w:val="single"/>
          <w:rtl w:val="0"/>
        </w:rPr>
        <w:t xml:space="preserve">Course Evaluation Checklist 3.0</w:t>
      </w:r>
    </w:hyperlink>
    <w:r w:rsidDel="00000000" w:rsidR="00000000" w:rsidRPr="00000000">
      <w:rPr>
        <w:rFonts w:ascii="Proxima Nova" w:cs="Proxima Nova" w:eastAsia="Proxima Nova" w:hAnsi="Proxima Nova"/>
        <w:sz w:val="18"/>
        <w:szCs w:val="18"/>
        <w:rtl w:val="0"/>
      </w:rPr>
      <w:t xml:space="preserve"> for updates. </w:t>
    </w:r>
    <w:r w:rsidDel="00000000" w:rsidR="00000000" w:rsidRPr="00000000">
      <w:rPr>
        <w:rFonts w:ascii="Proxima Nova" w:cs="Proxima Nova" w:eastAsia="Proxima Nova" w:hAnsi="Proxima Nova"/>
        <w:i w:val="1"/>
        <w:sz w:val="18"/>
        <w:szCs w:val="18"/>
        <w:rtl w:val="0"/>
      </w:rPr>
      <w:t xml:space="preserve">Revised 7/2023</w:t>
    </w:r>
    <w:r w:rsidDel="00000000" w:rsidR="00000000" w:rsidRPr="00000000">
      <w:rPr>
        <w:rFonts w:ascii="Proxima Nova" w:cs="Proxima Nova" w:eastAsia="Proxima Nova" w:hAnsi="Proxima Nova"/>
        <w:sz w:val="18"/>
        <w:szCs w:val="18"/>
        <w:rtl w:val="0"/>
      </w:rPr>
      <w:tab/>
    </w:r>
    <w:r w:rsidDel="00000000" w:rsidR="00000000" w:rsidRPr="00000000">
      <w:rPr>
        <w:rFonts w:ascii="Proxima Nova" w:cs="Proxima Nova" w:eastAsia="Proxima Nova" w:hAnsi="Proxima Nova"/>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ageBreakBefore w:val="0"/>
      <w:spacing w:line="24.000000000000004" w:lineRule="auto"/>
      <w:ind w:left="-810" w:right="-900" w:firstLine="0"/>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772400" cy="109785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097852"/>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spacing w:line="24.000000000000004" w:lineRule="auto"/>
      <w:rPr/>
    </w:pPr>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772400" cy="913257"/>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2400" cy="91325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ind w:left="-810" w:right="-900" w:firstLine="0"/>
    </w:pPr>
    <w:rPr>
      <w:b w:val="1"/>
      <w:color w:val="287a9f"/>
      <w:sz w:val="52"/>
      <w:szCs w:val="52"/>
    </w:rPr>
  </w:style>
  <w:style w:type="paragraph" w:styleId="Heading2">
    <w:name w:val="heading 2"/>
    <w:basedOn w:val="Normal"/>
    <w:next w:val="Normal"/>
    <w:pPr>
      <w:keepNext w:val="1"/>
      <w:keepLines w:val="1"/>
      <w:spacing w:after="60" w:before="320" w:line="273.6" w:lineRule="auto"/>
      <w:ind w:left="-810" w:right="-900" w:firstLine="0"/>
    </w:pPr>
    <w:rPr>
      <w:rFonts w:ascii="Proxima Nova" w:cs="Proxima Nova" w:eastAsia="Proxima Nova" w:hAnsi="Proxima Nova"/>
      <w:b w:val="1"/>
      <w:color w:val="e72429"/>
      <w:sz w:val="32"/>
      <w:szCs w:val="32"/>
    </w:rPr>
  </w:style>
  <w:style w:type="paragraph" w:styleId="Heading3">
    <w:name w:val="heading 3"/>
    <w:basedOn w:val="Normal"/>
    <w:next w:val="Normal"/>
    <w:pPr>
      <w:keepNext w:val="1"/>
      <w:keepLines w:val="1"/>
      <w:spacing w:after="80" w:before="320" w:lineRule="auto"/>
      <w:ind w:left="-810" w:firstLine="0"/>
    </w:pPr>
    <w:rPr>
      <w:color w:val="434343"/>
      <w:sz w:val="28"/>
      <w:szCs w:val="28"/>
    </w:rPr>
  </w:style>
  <w:style w:type="paragraph" w:styleId="Heading4">
    <w:name w:val="heading 4"/>
    <w:basedOn w:val="Normal"/>
    <w:next w:val="Normal"/>
    <w:pPr>
      <w:keepNext w:val="1"/>
      <w:keepLines w:val="1"/>
      <w:spacing w:after="80" w:before="280" w:lineRule="auto"/>
      <w:ind w:left="-810" w:right="-900" w:firstLine="0"/>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fu.ca/canvas/instructors/accessibility/building_udl_into_canvas.html" TargetMode="External"/><Relationship Id="rId42" Type="http://schemas.openxmlformats.org/officeDocument/2006/relationships/hyperlink" Target="https://community.canvaslms.com/t5/Canvas-Instructional-Designer/Implementing-Universal-Design-for-Learning-on-Canvas/ba-p/271887" TargetMode="External"/><Relationship Id="rId41" Type="http://schemas.openxmlformats.org/officeDocument/2006/relationships/hyperlink" Target="http://udlguidelines.cast.org" TargetMode="External"/><Relationship Id="rId44" Type="http://schemas.openxmlformats.org/officeDocument/2006/relationships/hyperlink" Target="http://udlguidelines.cast.org" TargetMode="External"/><Relationship Id="rId43" Type="http://schemas.openxmlformats.org/officeDocument/2006/relationships/hyperlink" Target="https://academicaffairs.syracuse.edu/wp-content/uploads/2020/04/bestpracticeschecklistsp12.pdf" TargetMode="External"/><Relationship Id="rId46" Type="http://schemas.openxmlformats.org/officeDocument/2006/relationships/hyperlink" Target="https://www.youtube.com/watch?v=lr3V5Wr74tM" TargetMode="External"/><Relationship Id="rId45" Type="http://schemas.openxmlformats.org/officeDocument/2006/relationships/hyperlink" Target="https://vimeo.com/1347451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48" Type="http://schemas.openxmlformats.org/officeDocument/2006/relationships/hyperlink" Target="https://docs.google.com/presentation/d/124wW2QCpharLR6wNBViJpvn2NW_yVxW-xzyHi-yIOSs/edit#slide=id.p7" TargetMode="External"/><Relationship Id="rId47" Type="http://schemas.openxmlformats.org/officeDocument/2006/relationships/hyperlink" Target="https://www.instructure.com/resources/blog/are-courses-really-mobile-first" TargetMode="External"/><Relationship Id="rId49" Type="http://schemas.openxmlformats.org/officeDocument/2006/relationships/hyperlink" Target="https://community.canvaslms.com/t5/Canvas-Resource-Documents/Canvas-Teacher-Mobile-Features/ta-p/388744"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hyperlink" Target="https://webaim.org/techniques/hypertext/#screen_readers" TargetMode="External"/><Relationship Id="rId30" Type="http://schemas.openxmlformats.org/officeDocument/2006/relationships/hyperlink" Target="https://www.canvaslms.com" TargetMode="External"/><Relationship Id="rId33" Type="http://schemas.openxmlformats.org/officeDocument/2006/relationships/hyperlink" Target="https://webaim.org/techniques/tables/" TargetMode="External"/><Relationship Id="rId32" Type="http://schemas.openxmlformats.org/officeDocument/2006/relationships/hyperlink" Target="https://community.canvaslms.com/t5/Instructor-Guide/How-do-I-view-captions-in-a-video-in-the-Rich-Content-Editor-as/ta-p/1272" TargetMode="External"/><Relationship Id="rId35" Type="http://schemas.openxmlformats.org/officeDocument/2006/relationships/hyperlink" Target="https://community.canvaslms.com/t5/Canvas-Student-iOS-Guide/How-do-I-submit-a-PDF-assignment-with-annotations-in-the-Student/ta-p/1922" TargetMode="External"/><Relationship Id="rId34" Type="http://schemas.openxmlformats.org/officeDocument/2006/relationships/hyperlink" Target="https://docs.google.com/presentation/d/1TIjKESs27bTQbpib1CV5Y7cXLpXd6J8p-BWqUZwLMBw/preview?slide=id.g252a1ceb872_0_56" TargetMode="External"/><Relationship Id="rId37" Type="http://schemas.openxmlformats.org/officeDocument/2006/relationships/hyperlink" Target="mailto:learning.services@instructure.com" TargetMode="External"/><Relationship Id="rId36" Type="http://schemas.openxmlformats.org/officeDocument/2006/relationships/hyperlink" Target="https://community.canvaslms.com/t5/Canvas-Student-Android-Guide/How-do-I-submit-a-PDF-assignment-with-annotations-in-the-Student/ta-p/1827" TargetMode="External"/><Relationship Id="rId39" Type="http://schemas.openxmlformats.org/officeDocument/2006/relationships/hyperlink" Target="https://doi.org/10.19173/irrodl.v20i3.4283" TargetMode="External"/><Relationship Id="rId38" Type="http://schemas.openxmlformats.org/officeDocument/2006/relationships/hyperlink" Target="https://doi.org/10.1007/s11528-017-0215-z" TargetMode="External"/><Relationship Id="rId62" Type="http://schemas.openxmlformats.org/officeDocument/2006/relationships/hyperlink" Target="https://community.canvaslms.com/t5/user/viewprofilepage/user-id/164878" TargetMode="External"/><Relationship Id="rId61" Type="http://schemas.openxmlformats.org/officeDocument/2006/relationships/hyperlink" Target="https://community.canvaslms.com/t5/user/viewprofilepage/user-id/103657" TargetMode="External"/><Relationship Id="rId20" Type="http://schemas.openxmlformats.org/officeDocument/2006/relationships/hyperlink" Target="https://community.canvaslms.com/t5/Instructor-Guide/How-do-I-use-MasteryPaths-in-course-modules/ta-p/906" TargetMode="External"/><Relationship Id="rId64" Type="http://schemas.openxmlformats.org/officeDocument/2006/relationships/hyperlink" Target="http://creativecommons.org/licenses/by-nc-sa/4.0/" TargetMode="External"/><Relationship Id="rId63" Type="http://schemas.openxmlformats.org/officeDocument/2006/relationships/hyperlink" Target="https://community.canvaslms.com/t5/user/viewprofilepage/user-id/158390" TargetMode="External"/><Relationship Id="rId22" Type="http://schemas.openxmlformats.org/officeDocument/2006/relationships/hyperlink" Target="https://community.canvaslms.com/t5/K12-Canvas-Users/Copyright-Resources/m-p/177161" TargetMode="External"/><Relationship Id="rId66" Type="http://schemas.openxmlformats.org/officeDocument/2006/relationships/hyperlink" Target="http://creativecommons.org/licenses/by-nc-sa/4.0/" TargetMode="External"/><Relationship Id="rId21" Type="http://schemas.openxmlformats.org/officeDocument/2006/relationships/hyperlink" Target="https://community.canvaslms.com/t5/K12-Canvas-Users/Copyright-Resources/m-p/177161" TargetMode="External"/><Relationship Id="rId65" Type="http://schemas.openxmlformats.org/officeDocument/2006/relationships/image" Target="media/image3.png"/><Relationship Id="rId24" Type="http://schemas.openxmlformats.org/officeDocument/2006/relationships/hyperlink" Target="https://community.canvaslms.com/t5/Instructor-Guide/tkb-p/Instructor#Rubrics" TargetMode="External"/><Relationship Id="rId23" Type="http://schemas.openxmlformats.org/officeDocument/2006/relationships/hyperlink" Target="https://community.canvaslms.com/t5/Canvas-Basics-Guide/What-is-SpeedGrader/ta-p/13" TargetMode="External"/><Relationship Id="rId60" Type="http://schemas.openxmlformats.org/officeDocument/2006/relationships/hyperlink" Target="https://community.canvaslms.com/t5/user/viewprofilepage/user-id/103659" TargetMode="External"/><Relationship Id="rId26" Type="http://schemas.openxmlformats.org/officeDocument/2006/relationships/hyperlink" Target="https://community.canvaslms.com/t5/Instructor-Guide/How-do-I-use-the-Accessibility-Checker-in-the-Rich-Content/ta-p/820" TargetMode="External"/><Relationship Id="rId25" Type="http://schemas.openxmlformats.org/officeDocument/2006/relationships/hyperlink" Target="https://community.canvaslms.com/t5/Instructor-Guide/How-do-I-create-an-outcome-for-a-course/ta-p/862" TargetMode="External"/><Relationship Id="rId28" Type="http://schemas.openxmlformats.org/officeDocument/2006/relationships/hyperlink" Target="https://community.canvaslms.com/t5/Accessibility/General-Accessibility-Design-Guidelines/ba-p/252642" TargetMode="External"/><Relationship Id="rId27" Type="http://schemas.openxmlformats.org/officeDocument/2006/relationships/hyperlink" Target="https://community.canvaslms.com/t5/Instructor-Guide/How-do-I-use-the-Accessibility-Checker-in-the-Rich-Content/ta-p/820" TargetMode="External"/><Relationship Id="rId29" Type="http://schemas.openxmlformats.org/officeDocument/2006/relationships/hyperlink" Target="https://community.canvaslms.com/t5/Accessibility/General-Accessibility-Design-Guidelines/ba-p/252642" TargetMode="External"/><Relationship Id="rId51" Type="http://schemas.openxmlformats.org/officeDocument/2006/relationships/hyperlink" Target="https://community.canvaslms.com/t5/Canvas-Resource-Documents/Canvas-Student-Mobile-Features/ta-p/388741" TargetMode="External"/><Relationship Id="rId50" Type="http://schemas.openxmlformats.org/officeDocument/2006/relationships/hyperlink" Target="https://community.canvaslms.com/t5/Canvas-Teacher-iOS-Guide/tkb-p/teacher_ios" TargetMode="External"/><Relationship Id="rId53" Type="http://schemas.openxmlformats.org/officeDocument/2006/relationships/hyperlink" Target="https://community.canvaslms.com/t5/user/viewprofilepage/user-id/103657" TargetMode="External"/><Relationship Id="rId52" Type="http://schemas.openxmlformats.org/officeDocument/2006/relationships/hyperlink" Target="https://community.canvaslms.com/t5/Canvas-Mobile-Users/gh-p/mobile" TargetMode="External"/><Relationship Id="rId11" Type="http://schemas.openxmlformats.org/officeDocument/2006/relationships/hyperlink" Target="https://community.canvaslms.com/t5/Instructor-Guide/How-do-I-manage-Course-Navigation-links/ta-p/1020" TargetMode="External"/><Relationship Id="rId55" Type="http://schemas.openxmlformats.org/officeDocument/2006/relationships/hyperlink" Target="https://community.canvaslms.com/t5/user/viewprofilepage/user-id/158390" TargetMode="External"/><Relationship Id="rId10" Type="http://schemas.openxmlformats.org/officeDocument/2006/relationships/hyperlink" Target="https://community.canvaslms.com/t5/Canvas-Instructional-Designer/Course-Evaluation-Checklist-v3-0/ba-p/574446" TargetMode="External"/><Relationship Id="rId54" Type="http://schemas.openxmlformats.org/officeDocument/2006/relationships/hyperlink" Target="https://community.canvaslms.com/t5/user/viewprofilepage/user-id/164878" TargetMode="External"/><Relationship Id="rId13" Type="http://schemas.openxmlformats.org/officeDocument/2006/relationships/hyperlink" Target="https://community.canvaslms.com/t5/Instructor-Guide/How-do-I-add-an-image-to-a-course-card-in-the-Dashboard/ta-p/624" TargetMode="External"/><Relationship Id="rId57" Type="http://schemas.openxmlformats.org/officeDocument/2006/relationships/hyperlink" Target="https://community.canvaslms.com/t5/user/viewprofilepage/user-id/2600833" TargetMode="External"/><Relationship Id="rId12" Type="http://schemas.openxmlformats.org/officeDocument/2006/relationships/hyperlink" Target="https://community.canvaslms.com/t5/Instructor-Guide/How-do-I-use-the-Syllabus-as-an-instructor/ta-p/638" TargetMode="External"/><Relationship Id="rId56" Type="http://schemas.openxmlformats.org/officeDocument/2006/relationships/hyperlink" Target="https://community.canvaslms.com/t5/user/viewprofilepage/user-id/103719" TargetMode="External"/><Relationship Id="rId15" Type="http://schemas.openxmlformats.org/officeDocument/2006/relationships/hyperlink" Target="https://community.canvaslms.com/t5/Canvas-Basics-Guide/What-are-Modules/ta-p/6" TargetMode="External"/><Relationship Id="rId59" Type="http://schemas.openxmlformats.org/officeDocument/2006/relationships/hyperlink" Target="https://community.canvaslms.com/t5/user/viewprofilepage/user-id/316296" TargetMode="External"/><Relationship Id="rId14" Type="http://schemas.openxmlformats.org/officeDocument/2006/relationships/hyperlink" Target="https://community.canvaslms.com/t5/Instructor-Guide/How-do-I-validate-links-in-a-course/ta-p/1001" TargetMode="External"/><Relationship Id="rId58" Type="http://schemas.openxmlformats.org/officeDocument/2006/relationships/hyperlink" Target="https://community.canvaslms.com/t5/user/viewprofilepage/user-id/2005102" TargetMode="External"/><Relationship Id="rId17" Type="http://schemas.openxmlformats.org/officeDocument/2006/relationships/hyperlink" Target="https://community.canvaslms.com/t5/Instructor-Guide/How-do-I-upload-a-document-in-the-Rich-Content-Editor-as-an/ta-p/960" TargetMode="External"/><Relationship Id="rId16" Type="http://schemas.openxmlformats.org/officeDocument/2006/relationships/hyperlink" Target="https://drive.google.com/file/d/1ltLYTk2er6JMNK0zDLhq-DDEYIj41asi/view?usp=sharing" TargetMode="External"/><Relationship Id="rId19" Type="http://schemas.openxmlformats.org/officeDocument/2006/relationships/hyperlink" Target="https://community.canvaslms.com/t5/Instructor-Guide/How-do-I-add-prerequisites-to-a-module/ta-p/1123" TargetMode="External"/><Relationship Id="rId18" Type="http://schemas.openxmlformats.org/officeDocument/2006/relationships/hyperlink" Target="https://community.canvaslms.com/t5/Instructor-Guide/How-do-I-add-a-text-header-as-a-module-item/ta-p/120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community.canvaslms.com/t5/Canvas-Instructional-Designer/Course-Evaluation-Checklist-v3-0/ba-p/57444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ommunity.canvaslms.com/t5/Canvas-Instructional-Designer/Course-Evaluation-Checklist-v3-0/ba-p/5744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